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6F38F163" w:rsidR="00B73511" w:rsidRPr="00024B99" w:rsidRDefault="00EA1E82" w:rsidP="00024B99">
      <w:pPr>
        <w:pStyle w:val="Heading4"/>
        <w:numPr>
          <w:ilvl w:val="3"/>
          <w:numId w:val="25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024B99">
        <w:rPr>
          <w:i w:val="0"/>
          <w:sz w:val="24"/>
          <w:szCs w:val="24"/>
        </w:rPr>
        <w:t>Մ</w:t>
      </w:r>
      <w:r w:rsidR="00006F81" w:rsidRPr="00024B99">
        <w:rPr>
          <w:i w:val="0"/>
          <w:sz w:val="24"/>
          <w:szCs w:val="24"/>
        </w:rPr>
        <w:t>ր</w:t>
      </w:r>
      <w:r w:rsidRPr="00024B99">
        <w:rPr>
          <w:i w:val="0"/>
          <w:sz w:val="24"/>
          <w:szCs w:val="24"/>
        </w:rPr>
        <w:t xml:space="preserve">ցակցության </w:t>
      </w:r>
      <w:r w:rsidR="00006F81" w:rsidRPr="00024B99">
        <w:rPr>
          <w:i w:val="0"/>
          <w:sz w:val="24"/>
          <w:szCs w:val="24"/>
        </w:rPr>
        <w:t>պաշտպան</w:t>
      </w:r>
      <w:r w:rsidRPr="00024B99">
        <w:rPr>
          <w:i w:val="0"/>
          <w:sz w:val="24"/>
          <w:szCs w:val="24"/>
        </w:rPr>
        <w:t>ության հանձնաժողով</w:t>
      </w:r>
      <w:r w:rsidR="00006F81" w:rsidRPr="00024B99">
        <w:rPr>
          <w:i w:val="0"/>
          <w:sz w:val="24"/>
          <w:szCs w:val="24"/>
        </w:rPr>
        <w:t>ի</w:t>
      </w:r>
      <w:r w:rsidR="009D5105" w:rsidRPr="00024B99">
        <w:rPr>
          <w:i w:val="0"/>
          <w:sz w:val="24"/>
          <w:szCs w:val="24"/>
        </w:rPr>
        <w:t xml:space="preserve"> (ՄՊՀ)</w:t>
      </w:r>
      <w:r w:rsidRPr="00024B99">
        <w:rPr>
          <w:i w:val="0"/>
          <w:sz w:val="24"/>
          <w:szCs w:val="24"/>
        </w:rPr>
        <w:t xml:space="preserve"> </w:t>
      </w:r>
      <w:r w:rsidR="00B73511" w:rsidRPr="00024B99">
        <w:rPr>
          <w:i w:val="0"/>
          <w:sz w:val="24"/>
          <w:szCs w:val="24"/>
        </w:rPr>
        <w:t>հաշվետվության վերլուծական մաս</w:t>
      </w:r>
    </w:p>
    <w:p w14:paraId="0FC08728" w14:textId="3F19A011" w:rsidR="00505591" w:rsidRPr="00024B99" w:rsidRDefault="009066D1" w:rsidP="00024B99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024B99">
        <w:rPr>
          <w:rFonts w:ascii="GHEA Grapalat" w:hAnsi="GHEA Grapalat"/>
          <w:b/>
          <w:color w:val="auto"/>
          <w:sz w:val="24"/>
          <w:szCs w:val="24"/>
        </w:rPr>
        <w:t>Մ</w:t>
      </w:r>
      <w:r w:rsidR="009D5105" w:rsidRPr="00024B99">
        <w:rPr>
          <w:rFonts w:ascii="GHEA Grapalat" w:hAnsi="GHEA Grapalat"/>
          <w:b/>
          <w:color w:val="auto"/>
          <w:sz w:val="24"/>
          <w:szCs w:val="24"/>
        </w:rPr>
        <w:t>ՊՀ</w:t>
      </w:r>
      <w:r w:rsidRPr="00024B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B464B0" w:rsidRPr="00024B99">
        <w:rPr>
          <w:rFonts w:ascii="GHEA Grapalat" w:hAnsi="GHEA Grapalat"/>
          <w:b/>
          <w:color w:val="auto"/>
          <w:sz w:val="24"/>
          <w:szCs w:val="24"/>
        </w:rPr>
        <w:t>բյուջեի կատարման ամփոփ նկարագիր</w:t>
      </w:r>
    </w:p>
    <w:p w14:paraId="6A2F4405" w14:textId="19EC1459" w:rsidR="00794160" w:rsidRPr="00024B99" w:rsidRDefault="00794160" w:rsidP="00024B99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024B99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403BCB34" w:rsidR="00AA3BE3" w:rsidRPr="00970A02" w:rsidRDefault="00B464B0" w:rsidP="00E10D3F">
      <w:pPr>
        <w:spacing w:after="0"/>
        <w:ind w:firstLine="567"/>
        <w:jc w:val="both"/>
        <w:rPr>
          <w:rFonts w:ascii="GHEA Grapalat" w:eastAsiaTheme="minorHAnsi" w:hAnsi="GHEA Grapalat" w:cstheme="minorBidi"/>
          <w:b/>
          <w:lang w:val="hy-AM"/>
        </w:rPr>
      </w:pPr>
      <w:r w:rsidRPr="00AE0FB2">
        <w:rPr>
          <w:rFonts w:ascii="GHEA Grapalat" w:eastAsiaTheme="minorHAnsi" w:hAnsi="GHEA Grapalat" w:cstheme="minorBidi"/>
          <w:b/>
          <w:lang w:val="hy-AM"/>
        </w:rPr>
        <w:t>Ծ</w:t>
      </w:r>
      <w:r w:rsidR="00C71527" w:rsidRPr="00AE0FB2">
        <w:rPr>
          <w:rFonts w:ascii="GHEA Grapalat" w:eastAsiaTheme="minorHAnsi" w:hAnsi="GHEA Grapalat" w:cstheme="minorBidi"/>
          <w:b/>
          <w:lang w:val="hy-AM"/>
        </w:rPr>
        <w:t>ախսերի կատարողականը</w:t>
      </w:r>
      <w:r w:rsidR="00FC212D" w:rsidRPr="00AE0FB2">
        <w:rPr>
          <w:rFonts w:ascii="GHEA Grapalat" w:eastAsiaTheme="minorHAnsi" w:hAnsi="GHEA Grapalat" w:cstheme="minorBidi"/>
          <w:b/>
          <w:lang w:val="hy-AM"/>
        </w:rPr>
        <w:t>`</w:t>
      </w:r>
      <w:r w:rsidR="00A938B6" w:rsidRPr="00AE0FB2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A9695A" w:rsidRPr="00AE0FB2">
        <w:rPr>
          <w:rFonts w:ascii="GHEA Grapalat" w:eastAsiaTheme="minorHAnsi" w:hAnsi="GHEA Grapalat" w:cstheme="minorBidi"/>
          <w:b/>
          <w:lang w:val="hy-AM"/>
        </w:rPr>
        <w:t>81.8</w:t>
      </w:r>
      <w:r w:rsidR="00A938B6" w:rsidRPr="00AE0FB2">
        <w:rPr>
          <w:rFonts w:ascii="GHEA Grapalat" w:eastAsiaTheme="minorHAnsi" w:hAnsi="GHEA Grapalat" w:cstheme="minorBidi"/>
          <w:b/>
          <w:lang w:val="hy-AM"/>
        </w:rPr>
        <w:t>%</w:t>
      </w:r>
      <w:r w:rsidR="00AE0FB2" w:rsidRPr="00970A02">
        <w:rPr>
          <w:rFonts w:ascii="GHEA Grapalat" w:eastAsiaTheme="minorHAnsi" w:hAnsi="GHEA Grapalat" w:cstheme="minorBidi"/>
          <w:b/>
          <w:lang w:val="hy-AM"/>
        </w:rPr>
        <w:t>:</w:t>
      </w:r>
    </w:p>
    <w:p w14:paraId="3B8E2858" w14:textId="77777777" w:rsidR="001A70EE" w:rsidRPr="00AE0FB2" w:rsidRDefault="001A70EE" w:rsidP="00AE0FB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1183F6A7" w14:textId="1CD1BC5F" w:rsidR="008E1D6F" w:rsidRDefault="008E1D6F" w:rsidP="00E10D3F">
      <w:pPr>
        <w:spacing w:after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0532FE">
        <w:rPr>
          <w:rFonts w:ascii="GHEA Grapalat" w:hAnsi="GHEA Grapalat" w:cs="Arial"/>
          <w:b/>
          <w:sz w:val="18"/>
          <w:szCs w:val="18"/>
          <w:lang w:val="hy-AM"/>
        </w:rPr>
        <w:t>Աղյուսակ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 1</w:t>
      </w:r>
      <w:r w:rsidR="0092495F" w:rsidRPr="000532FE">
        <w:rPr>
          <w:rFonts w:ascii="GHEA Grapalat" w:hAnsi="GHEA Grapalat"/>
          <w:b/>
          <w:sz w:val="18"/>
          <w:szCs w:val="18"/>
          <w:lang w:val="hy-AM"/>
        </w:rPr>
        <w:t>.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 2024</w:t>
      </w:r>
      <w:r w:rsidRPr="000532FE">
        <w:rPr>
          <w:rFonts w:ascii="GHEA Grapalat" w:hAnsi="GHEA Grapalat" w:cs="Arial"/>
          <w:b/>
          <w:sz w:val="18"/>
          <w:szCs w:val="18"/>
          <w:lang w:val="hy-AM"/>
        </w:rPr>
        <w:t>թ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. </w:t>
      </w:r>
      <w:r w:rsidR="009066D1" w:rsidRPr="000532FE">
        <w:rPr>
          <w:rFonts w:ascii="GHEA Grapalat" w:hAnsi="GHEA Grapalat" w:cs="Arial"/>
          <w:b/>
          <w:sz w:val="18"/>
          <w:szCs w:val="18"/>
          <w:lang w:val="hy-AM"/>
        </w:rPr>
        <w:t>Մ</w:t>
      </w:r>
      <w:r w:rsidR="009D5105">
        <w:rPr>
          <w:rFonts w:ascii="GHEA Grapalat" w:hAnsi="GHEA Grapalat" w:cs="Arial"/>
          <w:b/>
          <w:sz w:val="18"/>
          <w:szCs w:val="18"/>
          <w:lang w:val="hy-AM"/>
        </w:rPr>
        <w:t xml:space="preserve">ՊՀ </w:t>
      </w:r>
      <w:r w:rsidRPr="000532FE">
        <w:rPr>
          <w:rFonts w:ascii="GHEA Grapalat" w:hAnsi="GHEA Grapalat" w:cs="Arial"/>
          <w:b/>
          <w:sz w:val="18"/>
          <w:szCs w:val="18"/>
          <w:lang w:val="hy-AM"/>
        </w:rPr>
        <w:t>ծրագրերը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sz w:val="18"/>
          <w:szCs w:val="18"/>
          <w:lang w:val="hy-AM"/>
        </w:rPr>
        <w:t>և</w:t>
      </w:r>
      <w:r w:rsidRPr="000532FE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sz w:val="18"/>
          <w:szCs w:val="18"/>
          <w:lang w:val="hy-AM"/>
        </w:rPr>
        <w:t>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992"/>
        <w:gridCol w:w="4592"/>
        <w:gridCol w:w="936"/>
      </w:tblGrid>
      <w:tr w:rsidR="009D5105" w:rsidRPr="000532FE" w14:paraId="5B1E9BF8" w14:textId="77777777" w:rsidTr="002C00FE">
        <w:trPr>
          <w:trHeight w:val="377"/>
        </w:trPr>
        <w:tc>
          <w:tcPr>
            <w:tcW w:w="2263" w:type="dxa"/>
            <w:shd w:val="clear" w:color="auto" w:fill="D9E2F3"/>
          </w:tcPr>
          <w:p w14:paraId="3FAB9A3B" w14:textId="77777777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35489EA1" w14:textId="7428EED5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/>
          </w:tcPr>
          <w:p w14:paraId="3DFA4E1F" w14:textId="1F07D2BB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92" w:type="dxa"/>
            <w:shd w:val="clear" w:color="auto" w:fill="D9E2F3"/>
          </w:tcPr>
          <w:p w14:paraId="4693C79D" w14:textId="55100A60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36" w:type="dxa"/>
            <w:shd w:val="clear" w:color="auto" w:fill="D9E2F3"/>
          </w:tcPr>
          <w:p w14:paraId="2E5DAF66" w14:textId="196CDBEF" w:rsidR="009D5105" w:rsidRPr="00A32C52" w:rsidRDefault="009D5105" w:rsidP="00095C92">
            <w:pPr>
              <w:spacing w:after="0" w:line="240" w:lineRule="auto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6F17F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0532FE" w14:paraId="278A262B" w14:textId="77777777" w:rsidTr="002C00FE">
        <w:tc>
          <w:tcPr>
            <w:tcW w:w="2263" w:type="dxa"/>
          </w:tcPr>
          <w:p w14:paraId="4052509C" w14:textId="5F55FB06" w:rsidR="00A22622" w:rsidRPr="000532FE" w:rsidRDefault="00A22622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Ծրագիր</w:t>
            </w:r>
            <w:r w:rsidR="001A70EE"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հատ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30EB5082" w14:textId="77777777" w:rsidR="00A22622" w:rsidRPr="000532FE" w:rsidRDefault="00A22622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14:paraId="4E7C4AEA" w14:textId="77777777" w:rsidR="00A22622" w:rsidRPr="000532FE" w:rsidRDefault="00A22622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4592" w:type="dxa"/>
          </w:tcPr>
          <w:p w14:paraId="1152DBFC" w14:textId="213EA3F1" w:rsidR="00A22622" w:rsidRPr="000532FE" w:rsidRDefault="00E16B03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32CE1862" w14:textId="77777777" w:rsidR="00A22622" w:rsidRPr="000532FE" w:rsidRDefault="00A22622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</w:tr>
      <w:tr w:rsidR="00C559DF" w:rsidRPr="000532FE" w14:paraId="6AFF5442" w14:textId="77777777" w:rsidTr="002C00FE">
        <w:tc>
          <w:tcPr>
            <w:tcW w:w="2263" w:type="dxa"/>
          </w:tcPr>
          <w:p w14:paraId="79E70CCB" w14:textId="6E490275" w:rsidR="00C559DF" w:rsidRPr="000532FE" w:rsidRDefault="00C559DF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2FE2CB65" w14:textId="62EBC367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2AA1C114" w14:textId="0BE90CED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4592" w:type="dxa"/>
          </w:tcPr>
          <w:p w14:paraId="1A78D883" w14:textId="288DF6FF" w:rsidR="00C559DF" w:rsidRPr="000532FE" w:rsidRDefault="00C559DF" w:rsidP="002A7BB7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Միջոցառման ավելացումը պայմանավորված է</w:t>
            </w:r>
            <w:r w:rsidR="002A7BB7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առանց սահմանափակման իրականացվող</w:t>
            </w:r>
            <w:r w:rsidR="002A7BB7" w:rsidRPr="00970A02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C03A8F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C03A8F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Պետական տուրքի </w:t>
            </w:r>
            <w:r w:rsidR="00C03A8F">
              <w:rPr>
                <w:rFonts w:ascii="GHEA Grapalat" w:hAnsi="GHEA Grapalat"/>
                <w:sz w:val="18"/>
                <w:szCs w:val="18"/>
                <w:lang w:val="hy-AM"/>
              </w:rPr>
              <w:t>մասին»</w:t>
            </w:r>
            <w:r w:rsidR="00C03A8F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օրենքով սահմանված 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վճարումներ</w:t>
            </w:r>
            <w:r w:rsidR="00C03A8F" w:rsidRPr="00970A02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ով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936" w:type="dxa"/>
          </w:tcPr>
          <w:p w14:paraId="2916CE91" w14:textId="14CAFBA0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</w:t>
            </w:r>
          </w:p>
        </w:tc>
      </w:tr>
      <w:tr w:rsidR="00C559DF" w:rsidRPr="000532FE" w14:paraId="677198C7" w14:textId="77777777" w:rsidTr="002C00FE">
        <w:tc>
          <w:tcPr>
            <w:tcW w:w="2263" w:type="dxa"/>
          </w:tcPr>
          <w:p w14:paraId="60506208" w14:textId="27E92B85" w:rsidR="00C559DF" w:rsidRPr="000532FE" w:rsidRDefault="00C559DF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Հատկացում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(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մլն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դրամ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06CDC911" w14:textId="7DACEF96" w:rsidR="00C559DF" w:rsidRPr="002C00FE" w:rsidRDefault="00C559DF" w:rsidP="002C00FE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</w:rPr>
              <w:t>739</w:t>
            </w:r>
            <w:r w:rsidRPr="000532FE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2C00FE">
              <w:rPr>
                <w:rFonts w:ascii="Cambria Math" w:hAnsi="Cambria Math" w:cs="Cambria Math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1FA743D4" w14:textId="7766F03F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740.3</w:t>
            </w:r>
          </w:p>
        </w:tc>
        <w:tc>
          <w:tcPr>
            <w:tcW w:w="4592" w:type="dxa"/>
          </w:tcPr>
          <w:p w14:paraId="6EE1EDC3" w14:textId="5347A7D8" w:rsidR="00C559DF" w:rsidRPr="000532FE" w:rsidRDefault="00970A02" w:rsidP="002A7BB7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70A02">
              <w:rPr>
                <w:rFonts w:ascii="GHEA Grapalat" w:hAnsi="GHEA Grapalat"/>
                <w:sz w:val="18"/>
                <w:szCs w:val="18"/>
                <w:lang w:val="hy-AM"/>
              </w:rPr>
              <w:t>Պայմանավորված է վերոնշյալ միջոցառման ավելացմամբ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36" w:type="dxa"/>
          </w:tcPr>
          <w:p w14:paraId="6C6B3232" w14:textId="6B4B678A" w:rsidR="00C559DF" w:rsidRPr="000532FE" w:rsidRDefault="00C559DF" w:rsidP="00C559DF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</w:rPr>
              <w:t>60</w:t>
            </w: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5.5</w:t>
            </w:r>
          </w:p>
        </w:tc>
      </w:tr>
    </w:tbl>
    <w:p w14:paraId="15E4035D" w14:textId="77777777" w:rsidR="00BC18C9" w:rsidRPr="00AE0FB2" w:rsidRDefault="00BC18C9" w:rsidP="00AE0FB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2A0A117F" w14:textId="78DCCB83" w:rsidR="00A32C52" w:rsidRPr="000532FE" w:rsidRDefault="00AE2E06" w:rsidP="00C8752F">
      <w:pPr>
        <w:spacing w:after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49785806" wp14:editId="02065B2A">
            <wp:extent cx="6451600" cy="2548467"/>
            <wp:effectExtent l="0" t="0" r="6350" b="444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AAA96D0" w14:textId="77777777" w:rsidR="00AE0FB2" w:rsidRPr="00AE0FB2" w:rsidRDefault="00AE0FB2" w:rsidP="00FC4725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69EF4DC0" w14:textId="2A8B9600" w:rsidR="00FC4725" w:rsidRPr="005D7CBA" w:rsidRDefault="00FC4725" w:rsidP="005D7CBA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5D7CBA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74B7F215" w14:textId="428B38DD" w:rsidR="00FC4725" w:rsidRDefault="00FC4725" w:rsidP="00FC4725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Աղյուսակ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2. 2024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թ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.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Մ</w:t>
      </w:r>
      <w:r w:rsidR="009D5105">
        <w:rPr>
          <w:rFonts w:ascii="GHEA Grapalat" w:hAnsi="GHEA Grapalat" w:cs="Arial"/>
          <w:b/>
          <w:iCs/>
          <w:sz w:val="18"/>
          <w:szCs w:val="18"/>
          <w:lang w:val="hy-AM"/>
        </w:rPr>
        <w:t xml:space="preserve">ՊՀ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կողմից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գանձված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այլ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եկամուտները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մլն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դրամ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>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256"/>
        <w:gridCol w:w="2268"/>
        <w:gridCol w:w="2126"/>
        <w:gridCol w:w="2551"/>
      </w:tblGrid>
      <w:tr w:rsidR="00FC4725" w:rsidRPr="000532FE" w14:paraId="2C6883F2" w14:textId="77777777" w:rsidTr="00C8752F">
        <w:tc>
          <w:tcPr>
            <w:tcW w:w="3256" w:type="dxa"/>
            <w:shd w:val="clear" w:color="auto" w:fill="D9E2F3"/>
          </w:tcPr>
          <w:p w14:paraId="4FCF03C4" w14:textId="77777777" w:rsidR="00FC4725" w:rsidRPr="002C00FE" w:rsidRDefault="00FC4725" w:rsidP="002C00F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shd w:val="clear" w:color="auto" w:fill="D9E2F3"/>
          </w:tcPr>
          <w:p w14:paraId="53D06505" w14:textId="77777777" w:rsidR="00FC4725" w:rsidRPr="002C00FE" w:rsidRDefault="00FC4725" w:rsidP="002C00F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C00FE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ճշտված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պլան</w:t>
            </w:r>
          </w:p>
        </w:tc>
        <w:tc>
          <w:tcPr>
            <w:tcW w:w="2126" w:type="dxa"/>
            <w:shd w:val="clear" w:color="auto" w:fill="D9E2F3"/>
          </w:tcPr>
          <w:p w14:paraId="7BB455E5" w14:textId="4B176972" w:rsidR="00FC4725" w:rsidRPr="002C00FE" w:rsidRDefault="00FC4725" w:rsidP="00C8752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C00FE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551" w:type="dxa"/>
            <w:shd w:val="clear" w:color="auto" w:fill="D9E2F3"/>
          </w:tcPr>
          <w:p w14:paraId="50501CAA" w14:textId="77777777" w:rsidR="00FC4725" w:rsidRPr="002C00FE" w:rsidRDefault="00FC4725" w:rsidP="002C00F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Կատարողական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ճշտված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պլանի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նկատմամբ</w:t>
            </w:r>
            <w:r w:rsidRPr="002C00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2C00FE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Pr="002C00FE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Pr="002C00FE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FC4725" w:rsidRPr="000532FE" w14:paraId="13F3A119" w14:textId="77777777" w:rsidTr="00C8752F">
        <w:tc>
          <w:tcPr>
            <w:tcW w:w="3256" w:type="dxa"/>
          </w:tcPr>
          <w:p w14:paraId="02E73705" w14:textId="12E9FED3" w:rsidR="00FC4725" w:rsidRPr="000532FE" w:rsidRDefault="00FC4725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Այլ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եկ</w:t>
            </w:r>
            <w:r w:rsidR="000532FE"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ա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մուտներ</w:t>
            </w:r>
          </w:p>
        </w:tc>
        <w:tc>
          <w:tcPr>
            <w:tcW w:w="2268" w:type="dxa"/>
          </w:tcPr>
          <w:p w14:paraId="7B367362" w14:textId="2C720AA8" w:rsidR="00FC4725" w:rsidRPr="000532FE" w:rsidRDefault="0056797A" w:rsidP="005E5DF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117</w:t>
            </w:r>
            <w:r w:rsidR="00FC4725" w:rsidRPr="000532F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FC4725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</w:p>
        </w:tc>
        <w:tc>
          <w:tcPr>
            <w:tcW w:w="2126" w:type="dxa"/>
          </w:tcPr>
          <w:p w14:paraId="72F57C20" w14:textId="79AC34C5" w:rsidR="00FC4725" w:rsidRPr="005E5DF6" w:rsidRDefault="005E5DF6" w:rsidP="005E5DF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1,124</w:t>
            </w:r>
            <w:r w:rsidR="0056797A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</w:p>
        </w:tc>
        <w:tc>
          <w:tcPr>
            <w:tcW w:w="2551" w:type="dxa"/>
          </w:tcPr>
          <w:p w14:paraId="4EA7BC67" w14:textId="6301F87A" w:rsidR="00FC4725" w:rsidRPr="000532FE" w:rsidRDefault="0056797A" w:rsidP="0056797A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961.4</w:t>
            </w:r>
          </w:p>
        </w:tc>
      </w:tr>
    </w:tbl>
    <w:p w14:paraId="4ECB200D" w14:textId="21795F3F" w:rsidR="00FC4725" w:rsidRPr="00095C92" w:rsidRDefault="00FC4725" w:rsidP="00095C9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5578705A" w14:textId="2C44787D" w:rsidR="007D4464" w:rsidRPr="001F37A4" w:rsidRDefault="007D4464" w:rsidP="001F37A4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1F37A4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078324AD" w:rsidR="00BC18C9" w:rsidRPr="00970A02" w:rsidRDefault="00A9695A" w:rsidP="00095C92">
      <w:pPr>
        <w:spacing w:after="0"/>
        <w:ind w:firstLine="567"/>
        <w:rPr>
          <w:rFonts w:ascii="GHEA Grapalat" w:eastAsiaTheme="minorHAnsi" w:hAnsi="GHEA Grapalat" w:cstheme="minorBidi"/>
          <w:b/>
          <w:lang w:val="hy-AM"/>
        </w:rPr>
      </w:pPr>
      <w:r w:rsidRPr="00095C92">
        <w:rPr>
          <w:rFonts w:ascii="GHEA Grapalat" w:eastAsiaTheme="minorHAnsi" w:hAnsi="GHEA Grapalat" w:cstheme="minorBidi"/>
          <w:b/>
          <w:lang w:val="hy-AM"/>
        </w:rPr>
        <w:t>Մ</w:t>
      </w:r>
      <w:r w:rsidR="009D5105" w:rsidRPr="00095C92">
        <w:rPr>
          <w:rFonts w:ascii="GHEA Grapalat" w:eastAsiaTheme="minorHAnsi" w:hAnsi="GHEA Grapalat" w:cstheme="minorBidi"/>
          <w:b/>
          <w:lang w:val="hy-AM"/>
        </w:rPr>
        <w:t>ՊՀ</w:t>
      </w:r>
      <w:r w:rsidR="004054B1" w:rsidRPr="00095C92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B67DC5" w:rsidRPr="00095C92">
        <w:rPr>
          <w:rFonts w:ascii="GHEA Grapalat" w:eastAsiaTheme="minorHAnsi" w:hAnsi="GHEA Grapalat" w:cstheme="minorBidi"/>
          <w:b/>
          <w:lang w:val="hy-AM"/>
        </w:rPr>
        <w:t xml:space="preserve">ծախսը՝ </w:t>
      </w:r>
      <w:r w:rsidR="00FB1A52" w:rsidRPr="00095C92">
        <w:rPr>
          <w:rFonts w:ascii="GHEA Grapalat" w:eastAsiaTheme="minorHAnsi" w:hAnsi="GHEA Grapalat" w:cstheme="minorBidi"/>
          <w:b/>
          <w:lang w:val="hy-AM"/>
        </w:rPr>
        <w:t>0</w:t>
      </w:r>
      <w:r w:rsidR="00FB1A52" w:rsidRPr="00095C92">
        <w:rPr>
          <w:rFonts w:ascii="Cambria Math" w:eastAsiaTheme="minorHAnsi" w:hAnsi="Cambria Math" w:cs="Cambria Math"/>
          <w:b/>
          <w:lang w:val="hy-AM"/>
        </w:rPr>
        <w:t>․</w:t>
      </w:r>
      <w:r w:rsidR="004054B1" w:rsidRPr="00095C92">
        <w:rPr>
          <w:rFonts w:ascii="GHEA Grapalat" w:eastAsiaTheme="minorHAnsi" w:hAnsi="GHEA Grapalat" w:cstheme="minorBidi"/>
          <w:b/>
          <w:lang w:val="hy-AM"/>
        </w:rPr>
        <w:t>6</w:t>
      </w:r>
      <w:r w:rsidR="00B67DC5" w:rsidRPr="00095C92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FB1A52" w:rsidRPr="00095C92">
        <w:rPr>
          <w:rFonts w:ascii="GHEA Grapalat" w:eastAsiaTheme="minorHAnsi" w:hAnsi="GHEA Grapalat" w:cstheme="minorBidi"/>
          <w:b/>
          <w:lang w:val="hy-AM"/>
        </w:rPr>
        <w:t>մլրդ</w:t>
      </w:r>
      <w:r w:rsidR="005D63D2" w:rsidRPr="00095C92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B67DC5" w:rsidRPr="00095C92">
        <w:rPr>
          <w:rFonts w:ascii="GHEA Grapalat" w:eastAsiaTheme="minorHAnsi" w:hAnsi="GHEA Grapalat" w:cstheme="minorBidi"/>
          <w:b/>
          <w:lang w:val="hy-AM"/>
        </w:rPr>
        <w:t xml:space="preserve">դրամ, կատարողականը՝ </w:t>
      </w:r>
      <w:r w:rsidRPr="00095C92">
        <w:rPr>
          <w:rFonts w:ascii="GHEA Grapalat" w:eastAsiaTheme="minorHAnsi" w:hAnsi="GHEA Grapalat" w:cstheme="minorBidi"/>
          <w:b/>
          <w:lang w:val="hy-AM"/>
        </w:rPr>
        <w:t>81.8</w:t>
      </w:r>
      <w:r w:rsidR="00B67DC5" w:rsidRPr="00095C92">
        <w:rPr>
          <w:rFonts w:ascii="GHEA Grapalat" w:eastAsiaTheme="minorHAnsi" w:hAnsi="GHEA Grapalat" w:cstheme="minorBidi"/>
          <w:b/>
          <w:lang w:val="hy-AM"/>
        </w:rPr>
        <w:t>%</w:t>
      </w:r>
      <w:r w:rsidR="00095C92" w:rsidRPr="00970A02">
        <w:rPr>
          <w:rFonts w:ascii="GHEA Grapalat" w:eastAsiaTheme="minorHAnsi" w:hAnsi="GHEA Grapalat" w:cstheme="minorBidi"/>
          <w:b/>
          <w:lang w:val="hy-AM"/>
        </w:rPr>
        <w:t>:</w:t>
      </w:r>
    </w:p>
    <w:p w14:paraId="0DAC3604" w14:textId="1C3E6166" w:rsidR="00F56A8C" w:rsidRDefault="00F56A8C" w:rsidP="00E10D3F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202B3663" w14:textId="2997FD4C" w:rsidR="00D7385F" w:rsidRDefault="00D7385F" w:rsidP="00E10D3F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46DD2493" w14:textId="77777777" w:rsidR="00D7385F" w:rsidRDefault="00D7385F" w:rsidP="00E10D3F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7BDECFBB" w14:textId="6BC7A3F6" w:rsidR="00B67DC5" w:rsidRDefault="00B67DC5" w:rsidP="00E10D3F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lastRenderedPageBreak/>
        <w:t>Ա</w:t>
      </w:r>
      <w:bookmarkStart w:id="0" w:name="_GoBack"/>
      <w:bookmarkEnd w:id="0"/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ղյուսակ</w:t>
      </w:r>
      <w:r w:rsidR="00BC18C9"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2E1D07"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>3</w:t>
      </w:r>
      <w:r w:rsidR="00F56A8C"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թ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. </w:t>
      </w:r>
      <w:r w:rsidR="00A9695A"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Մ</w:t>
      </w:r>
      <w:r w:rsidR="009D5105">
        <w:rPr>
          <w:rFonts w:ascii="GHEA Grapalat" w:hAnsi="GHEA Grapalat" w:cs="Arial"/>
          <w:b/>
          <w:iCs/>
          <w:sz w:val="18"/>
          <w:szCs w:val="18"/>
          <w:lang w:val="hy-AM"/>
        </w:rPr>
        <w:t>ՊՀ</w:t>
      </w:r>
      <w:r w:rsidR="004054B1"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կողմից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իրականացված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ծրագրեր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մլն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0532FE">
        <w:rPr>
          <w:rFonts w:ascii="GHEA Grapalat" w:hAnsi="GHEA Grapalat" w:cs="Arial"/>
          <w:b/>
          <w:iCs/>
          <w:sz w:val="18"/>
          <w:szCs w:val="18"/>
          <w:lang w:val="hy-AM"/>
        </w:rPr>
        <w:t>դրամ</w:t>
      </w:r>
      <w:r w:rsidRPr="000532FE">
        <w:rPr>
          <w:rFonts w:ascii="GHEA Grapalat" w:hAnsi="GHEA Grapalat" w:cs="Sylfaen"/>
          <w:b/>
          <w:iCs/>
          <w:sz w:val="18"/>
          <w:szCs w:val="18"/>
          <w:lang w:val="hy-AM"/>
        </w:rPr>
        <w:t>)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1003"/>
        <w:gridCol w:w="1407"/>
        <w:gridCol w:w="1275"/>
        <w:gridCol w:w="1134"/>
      </w:tblGrid>
      <w:tr w:rsidR="00E13707" w:rsidRPr="000532FE" w14:paraId="2035A58D" w14:textId="77777777" w:rsidTr="00904158">
        <w:tc>
          <w:tcPr>
            <w:tcW w:w="3402" w:type="dxa"/>
            <w:shd w:val="clear" w:color="auto" w:fill="D9E2F3"/>
          </w:tcPr>
          <w:p w14:paraId="2DD4298D" w14:textId="77777777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3" w:type="dxa"/>
            <w:shd w:val="clear" w:color="auto" w:fill="D9E2F3"/>
          </w:tcPr>
          <w:p w14:paraId="0321F074" w14:textId="77777777" w:rsidR="00EE767B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EE767B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68E16F8" w14:textId="3A0C40E2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/>
          </w:tcPr>
          <w:p w14:paraId="0413F101" w14:textId="56A9A6DC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4C77E7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ճշտված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պլան</w:t>
            </w:r>
          </w:p>
        </w:tc>
        <w:tc>
          <w:tcPr>
            <w:tcW w:w="1003" w:type="dxa"/>
            <w:shd w:val="clear" w:color="auto" w:fill="D9E2F3"/>
          </w:tcPr>
          <w:p w14:paraId="0C115CBA" w14:textId="34416EF7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4C77E7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407" w:type="dxa"/>
            <w:shd w:val="clear" w:color="auto" w:fill="D9E2F3"/>
          </w:tcPr>
          <w:p w14:paraId="111F093D" w14:textId="0BC74B04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Կատարողա</w:t>
            </w:r>
            <w:r w:rsidR="00904158" w:rsidRPr="00970A02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-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կան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ճշտված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պլանի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նկատմամբ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(%)</w:t>
            </w:r>
          </w:p>
        </w:tc>
        <w:tc>
          <w:tcPr>
            <w:tcW w:w="1275" w:type="dxa"/>
            <w:shd w:val="clear" w:color="auto" w:fill="D9E2F3"/>
          </w:tcPr>
          <w:p w14:paraId="44D2EA6D" w14:textId="1FAB9278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BE097A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BE097A" w:rsidRPr="00C8752F">
              <w:rPr>
                <w:rFonts w:ascii="GHEA Grapalat" w:hAnsi="GHEA Grapalat" w:cs="Sylfaen"/>
                <w:iCs/>
                <w:sz w:val="18"/>
                <w:szCs w:val="18"/>
              </w:rPr>
              <w:t>.-</w:t>
            </w:r>
            <w:r w:rsidR="00BE097A" w:rsidRPr="00C8752F">
              <w:rPr>
                <w:rFonts w:ascii="GHEA Grapalat" w:hAnsi="GHEA Grapalat" w:cs="Arial"/>
                <w:iCs/>
                <w:sz w:val="18"/>
                <w:szCs w:val="18"/>
              </w:rPr>
              <w:t>ի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նկատմամբ</w:t>
            </w:r>
            <w:r w:rsidR="00EB1E37"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134" w:type="dxa"/>
            <w:shd w:val="clear" w:color="auto" w:fill="D9E2F3"/>
          </w:tcPr>
          <w:p w14:paraId="6A78327C" w14:textId="778BE8B5" w:rsidR="00B67DC5" w:rsidRPr="00C8752F" w:rsidRDefault="00B67DC5" w:rsidP="00E10D3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BE097A"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="00BE097A" w:rsidRPr="00C8752F">
              <w:rPr>
                <w:rFonts w:ascii="GHEA Grapalat" w:hAnsi="GHEA Grapalat" w:cs="Arial"/>
                <w:iCs/>
                <w:sz w:val="18"/>
                <w:szCs w:val="18"/>
              </w:rPr>
              <w:t>և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</w:t>
            </w:r>
            <w:r w:rsidR="00BE097A" w:rsidRPr="00C8752F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տարբերու</w:t>
            </w:r>
            <w:r w:rsidRPr="00C8752F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C8752F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E13707" w:rsidRPr="000532FE" w14:paraId="289EFE64" w14:textId="77777777" w:rsidTr="00904158">
        <w:tc>
          <w:tcPr>
            <w:tcW w:w="3402" w:type="dxa"/>
          </w:tcPr>
          <w:p w14:paraId="451CD848" w14:textId="224A162F" w:rsidR="00B67DC5" w:rsidRPr="000532FE" w:rsidRDefault="00A9695A" w:rsidP="0090415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Arial"/>
                <w:iCs/>
                <w:sz w:val="18"/>
                <w:szCs w:val="18"/>
              </w:rPr>
              <w:t>Տնտեսական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</w:rPr>
              <w:t>մրցակցության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</w:rPr>
              <w:t>պաշտպանությ</w:t>
            </w:r>
            <w:r w:rsidR="000532FE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ու</w:t>
            </w:r>
            <w:r w:rsidRPr="000532FE">
              <w:rPr>
                <w:rFonts w:ascii="GHEA Grapalat" w:hAnsi="GHEA Grapalat" w:cs="Arial"/>
                <w:iCs/>
                <w:sz w:val="18"/>
                <w:szCs w:val="18"/>
              </w:rPr>
              <w:t>ն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14:paraId="7EA2159F" w14:textId="6D662100" w:rsidR="00B67DC5" w:rsidRPr="000532FE" w:rsidRDefault="00B67DC5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="00821D64"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92</w:t>
            </w: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="00821D64"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</w:tcPr>
          <w:p w14:paraId="2B24824E" w14:textId="7C117217" w:rsidR="00B67DC5" w:rsidRPr="000532FE" w:rsidRDefault="00A9695A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740.3</w:t>
            </w:r>
          </w:p>
        </w:tc>
        <w:tc>
          <w:tcPr>
            <w:tcW w:w="1003" w:type="dxa"/>
          </w:tcPr>
          <w:p w14:paraId="32A7A275" w14:textId="6F8CB7A8" w:rsidR="00B67DC5" w:rsidRPr="000532FE" w:rsidRDefault="00A9695A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0532FE">
              <w:rPr>
                <w:rFonts w:ascii="GHEA Grapalat" w:hAnsi="GHEA Grapalat" w:cs="Sylfaen"/>
                <w:sz w:val="18"/>
                <w:szCs w:val="18"/>
                <w:lang w:val="hy-AM"/>
              </w:rPr>
              <w:t>605.5</w:t>
            </w:r>
          </w:p>
        </w:tc>
        <w:tc>
          <w:tcPr>
            <w:tcW w:w="1407" w:type="dxa"/>
          </w:tcPr>
          <w:p w14:paraId="64103E37" w14:textId="1491824A" w:rsidR="00B67DC5" w:rsidRPr="000532FE" w:rsidRDefault="00821D64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81</w:t>
            </w:r>
            <w:r w:rsidR="007A4A68" w:rsidRPr="000532F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</w:t>
            </w:r>
          </w:p>
        </w:tc>
        <w:tc>
          <w:tcPr>
            <w:tcW w:w="1275" w:type="dxa"/>
          </w:tcPr>
          <w:p w14:paraId="5E2FAA68" w14:textId="22F3C35E" w:rsidR="00B67DC5" w:rsidRPr="000532FE" w:rsidRDefault="008526BC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10</w:t>
            </w:r>
            <w:r w:rsidR="00821D64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</w:t>
            </w:r>
            <w:r w:rsidR="007A4A68" w:rsidRPr="000532F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821D64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65A93D3B" w14:textId="2EA1D69E" w:rsidR="00B67DC5" w:rsidRPr="000532FE" w:rsidRDefault="004054B1" w:rsidP="00E10D3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0532FE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="00821D64" w:rsidRPr="000532F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</w:t>
            </w:r>
            <w:r w:rsidR="00B43596" w:rsidRPr="000532FE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0532FE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</w:tr>
    </w:tbl>
    <w:p w14:paraId="6B69C566" w14:textId="5459F1F3" w:rsidR="00B05A1A" w:rsidRPr="00095C92" w:rsidRDefault="00B05A1A" w:rsidP="00E10D3F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518A5B94" w14:textId="16B7DF27" w:rsidR="00A07D46" w:rsidRPr="00095C92" w:rsidRDefault="007B3CF2" w:rsidP="00A07D46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095C92">
        <w:rPr>
          <w:rFonts w:ascii="GHEA Grapalat" w:eastAsiaTheme="minorHAnsi" w:hAnsi="GHEA Grapalat" w:cstheme="minorBidi"/>
          <w:lang w:val="hy-AM"/>
        </w:rPr>
        <w:t>2024թ</w:t>
      </w:r>
      <w:r w:rsidR="009D5105" w:rsidRPr="00095C92">
        <w:rPr>
          <w:rFonts w:ascii="GHEA Grapalat" w:eastAsiaTheme="minorHAnsi" w:hAnsi="GHEA Grapalat" w:cstheme="minorBidi"/>
          <w:lang w:val="hy-AM"/>
        </w:rPr>
        <w:t>.</w:t>
      </w:r>
      <w:r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904158" w:rsidRPr="00970A02">
        <w:rPr>
          <w:rFonts w:ascii="GHEA Grapalat" w:eastAsiaTheme="minorHAnsi" w:hAnsi="GHEA Grapalat" w:cstheme="minorBidi"/>
          <w:lang w:val="hy-AM"/>
        </w:rPr>
        <w:t>ՄՊՀ-ն</w:t>
      </w:r>
      <w:r w:rsidR="0001500F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3A09B0" w:rsidRPr="00095C92">
        <w:rPr>
          <w:rFonts w:ascii="GHEA Grapalat" w:eastAsiaTheme="minorHAnsi" w:hAnsi="GHEA Grapalat" w:cstheme="minorBidi"/>
          <w:lang w:val="hy-AM"/>
        </w:rPr>
        <w:t xml:space="preserve">իրականացրել է </w:t>
      </w:r>
      <w:r w:rsidR="003A09B0" w:rsidRPr="00904158">
        <w:rPr>
          <w:rFonts w:ascii="GHEA Grapalat" w:eastAsiaTheme="minorHAnsi" w:hAnsi="GHEA Grapalat" w:cstheme="minorBidi"/>
          <w:i/>
          <w:lang w:val="hy-AM"/>
        </w:rPr>
        <w:t>«</w:t>
      </w:r>
      <w:r w:rsidR="00A9695A" w:rsidRPr="00904158">
        <w:rPr>
          <w:rFonts w:ascii="GHEA Grapalat" w:eastAsiaTheme="minorHAnsi" w:hAnsi="GHEA Grapalat" w:cstheme="minorBidi"/>
          <w:i/>
          <w:lang w:val="hy-AM"/>
        </w:rPr>
        <w:t xml:space="preserve">Տնտեսական մրցակցության </w:t>
      </w:r>
      <w:r w:rsidR="00904158">
        <w:rPr>
          <w:rFonts w:ascii="GHEA Grapalat" w:eastAsiaTheme="minorHAnsi" w:hAnsi="GHEA Grapalat" w:cstheme="minorBidi"/>
          <w:i/>
          <w:lang w:val="hy-AM"/>
        </w:rPr>
        <w:t>պաշտպանությու</w:t>
      </w:r>
      <w:r w:rsidR="00A9695A" w:rsidRPr="00904158">
        <w:rPr>
          <w:rFonts w:ascii="GHEA Grapalat" w:eastAsiaTheme="minorHAnsi" w:hAnsi="GHEA Grapalat" w:cstheme="minorBidi"/>
          <w:i/>
          <w:lang w:val="hy-AM"/>
        </w:rPr>
        <w:t>ն</w:t>
      </w:r>
      <w:r w:rsidR="003A09B0" w:rsidRPr="00904158">
        <w:rPr>
          <w:rFonts w:ascii="GHEA Grapalat" w:eastAsiaTheme="minorHAnsi" w:hAnsi="GHEA Grapalat" w:cstheme="minorBidi"/>
          <w:i/>
          <w:lang w:val="hy-AM"/>
        </w:rPr>
        <w:t xml:space="preserve">» </w:t>
      </w:r>
      <w:r w:rsidR="003A09B0" w:rsidRPr="00095C92">
        <w:rPr>
          <w:rFonts w:ascii="GHEA Grapalat" w:eastAsiaTheme="minorHAnsi" w:hAnsi="GHEA Grapalat" w:cstheme="minorBidi"/>
          <w:lang w:val="hy-AM"/>
        </w:rPr>
        <w:t>ծրագիրը</w:t>
      </w:r>
      <w:r w:rsidR="00220ECD" w:rsidRPr="00095C92">
        <w:rPr>
          <w:rFonts w:ascii="GHEA Grapalat" w:eastAsiaTheme="minorHAnsi" w:hAnsi="GHEA Grapalat" w:cstheme="minorBidi"/>
          <w:lang w:val="hy-AM"/>
        </w:rPr>
        <w:t>, որի շրջանակներում օգտագործվել է</w:t>
      </w:r>
      <w:r w:rsidR="003A09B0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821D64" w:rsidRPr="00095C92">
        <w:rPr>
          <w:rFonts w:ascii="GHEA Grapalat" w:eastAsiaTheme="minorHAnsi" w:hAnsi="GHEA Grapalat" w:cstheme="minorBidi"/>
          <w:lang w:val="hy-AM"/>
        </w:rPr>
        <w:t>605.5</w:t>
      </w:r>
      <w:r w:rsidR="003A09B0" w:rsidRPr="00095C92">
        <w:rPr>
          <w:rFonts w:ascii="GHEA Grapalat" w:eastAsiaTheme="minorHAnsi" w:hAnsi="GHEA Grapalat" w:cstheme="minorBidi"/>
          <w:lang w:val="hy-AM"/>
        </w:rPr>
        <w:t xml:space="preserve"> մլն դրամ՝ ապահովելով </w:t>
      </w:r>
      <w:r w:rsidR="00821D64" w:rsidRPr="00095C92">
        <w:rPr>
          <w:rFonts w:ascii="GHEA Grapalat" w:eastAsiaTheme="minorHAnsi" w:hAnsi="GHEA Grapalat" w:cstheme="minorBidi"/>
          <w:lang w:val="hy-AM"/>
        </w:rPr>
        <w:t>81.8</w:t>
      </w:r>
      <w:r w:rsidR="003A09B0" w:rsidRPr="00095C92">
        <w:rPr>
          <w:rFonts w:ascii="GHEA Grapalat" w:eastAsiaTheme="minorHAnsi" w:hAnsi="GHEA Grapalat" w:cstheme="minorBidi"/>
          <w:lang w:val="hy-AM"/>
        </w:rPr>
        <w:t xml:space="preserve">% կատարողական: </w:t>
      </w:r>
      <w:r w:rsidR="00CD6AC1" w:rsidRPr="00095C92">
        <w:rPr>
          <w:rFonts w:ascii="GHEA Grapalat" w:eastAsiaTheme="minorHAnsi" w:hAnsi="GHEA Grapalat" w:cstheme="minorBidi"/>
          <w:lang w:val="hy-AM"/>
        </w:rPr>
        <w:t xml:space="preserve">Ծրագրի շրջանակներում իրականացվել է 3 միջոցառում: </w:t>
      </w:r>
      <w:r w:rsidR="003A09B0" w:rsidRPr="00095C92">
        <w:rPr>
          <w:rFonts w:ascii="GHEA Grapalat" w:eastAsiaTheme="minorHAnsi" w:hAnsi="GHEA Grapalat" w:cstheme="minorBidi"/>
          <w:lang w:val="hy-AM"/>
        </w:rPr>
        <w:t>Շեղումը հիմնականում պայմանավորված է «</w:t>
      </w:r>
      <w:r w:rsidR="00821D64" w:rsidRPr="00095C92">
        <w:rPr>
          <w:rFonts w:ascii="GHEA Grapalat" w:eastAsiaTheme="minorHAnsi" w:hAnsi="GHEA Grapalat" w:cstheme="minorBidi"/>
          <w:lang w:val="hy-AM"/>
        </w:rPr>
        <w:t>Մրցակցության պաշտպանության հանձնաժողովին ամրացված վարչական շենքի վերակառուցման նախագծանախահաշվային աշխատանքների իրականացում</w:t>
      </w:r>
      <w:r w:rsidR="00E13707" w:rsidRPr="00095C92">
        <w:rPr>
          <w:rFonts w:ascii="GHEA Grapalat" w:eastAsiaTheme="minorHAnsi" w:hAnsi="GHEA Grapalat" w:cstheme="minorBidi"/>
          <w:lang w:val="hy-AM"/>
        </w:rPr>
        <w:t xml:space="preserve">» </w:t>
      </w:r>
      <w:r w:rsidR="003A09B0" w:rsidRPr="00095C92">
        <w:rPr>
          <w:rFonts w:ascii="GHEA Grapalat" w:eastAsiaTheme="minorHAnsi" w:hAnsi="GHEA Grapalat" w:cstheme="minorBidi"/>
          <w:lang w:val="hy-AM"/>
        </w:rPr>
        <w:t>միջոցառման կատարողականով</w:t>
      </w:r>
      <w:r w:rsidR="00A47D3E" w:rsidRPr="00095C92">
        <w:rPr>
          <w:rFonts w:ascii="GHEA Grapalat" w:eastAsiaTheme="minorHAnsi" w:hAnsi="GHEA Grapalat" w:cstheme="minorBidi"/>
          <w:lang w:val="hy-AM"/>
        </w:rPr>
        <w:t>:</w:t>
      </w:r>
      <w:r w:rsidR="00285BA1" w:rsidRPr="00970A02">
        <w:rPr>
          <w:rFonts w:ascii="GHEA Grapalat" w:eastAsiaTheme="minorHAnsi" w:hAnsi="GHEA Grapalat" w:cstheme="minorBidi"/>
          <w:lang w:val="hy-AM"/>
        </w:rPr>
        <w:t xml:space="preserve"> </w:t>
      </w:r>
      <w:r w:rsidR="00285BA1" w:rsidRPr="00095C92">
        <w:rPr>
          <w:rFonts w:ascii="GHEA Grapalat" w:eastAsiaTheme="minorHAnsi" w:hAnsi="GHEA Grapalat" w:cstheme="minorBidi"/>
          <w:lang w:val="hy-AM"/>
        </w:rPr>
        <w:t xml:space="preserve">Նախորդ տարվա համեմատ </w:t>
      </w:r>
      <w:r w:rsidR="00285BA1" w:rsidRPr="00970A02">
        <w:rPr>
          <w:rFonts w:ascii="GHEA Grapalat" w:eastAsiaTheme="minorHAnsi" w:hAnsi="GHEA Grapalat" w:cstheme="minorBidi"/>
          <w:lang w:val="hy-AM"/>
        </w:rPr>
        <w:t>ՄՊՀ</w:t>
      </w:r>
      <w:r w:rsidR="00285BA1" w:rsidRPr="00095C92">
        <w:rPr>
          <w:rFonts w:ascii="GHEA Grapalat" w:eastAsiaTheme="minorHAnsi" w:hAnsi="GHEA Grapalat" w:cstheme="minorBidi"/>
          <w:lang w:val="hy-AM"/>
        </w:rPr>
        <w:t xml:space="preserve"> ծախսերի </w:t>
      </w:r>
      <w:r w:rsidR="00285BA1" w:rsidRPr="00970A02">
        <w:rPr>
          <w:rFonts w:ascii="GHEA Grapalat" w:eastAsiaTheme="minorHAnsi" w:hAnsi="GHEA Grapalat" w:cstheme="minorBidi"/>
          <w:lang w:val="hy-AM"/>
        </w:rPr>
        <w:t xml:space="preserve">2.1% (12.6 մլն դրամ) </w:t>
      </w:r>
      <w:r w:rsidR="00285BA1" w:rsidRPr="00095C92">
        <w:rPr>
          <w:rFonts w:ascii="GHEA Grapalat" w:eastAsiaTheme="minorHAnsi" w:hAnsi="GHEA Grapalat" w:cstheme="minorBidi"/>
          <w:lang w:val="hy-AM"/>
        </w:rPr>
        <w:t xml:space="preserve">աճը հիմնականում պայմանավորված է </w:t>
      </w:r>
      <w:r w:rsidR="00285BA1" w:rsidRPr="00970A02">
        <w:rPr>
          <w:rFonts w:ascii="GHEA Grapalat" w:eastAsiaTheme="minorHAnsi" w:hAnsi="GHEA Grapalat" w:cstheme="minorBidi"/>
          <w:lang w:val="hy-AM"/>
        </w:rPr>
        <w:t>ՄՊՀ-</w:t>
      </w:r>
      <w:r w:rsidR="00285BA1" w:rsidRPr="00095C92">
        <w:rPr>
          <w:rFonts w:ascii="GHEA Grapalat" w:eastAsiaTheme="minorHAnsi" w:hAnsi="GHEA Grapalat" w:cstheme="minorBidi"/>
          <w:lang w:val="hy-AM"/>
        </w:rPr>
        <w:t>ին ամրացված վարչական շենքի վերակառուցման նախագծանախահաշվային աշխատանքների իրականացման համար 2024թ. հատկացված միջոցներով, որ</w:t>
      </w:r>
      <w:r w:rsidR="00285BA1" w:rsidRPr="00970A02">
        <w:rPr>
          <w:rFonts w:ascii="GHEA Grapalat" w:eastAsiaTheme="minorHAnsi" w:hAnsi="GHEA Grapalat" w:cstheme="minorBidi"/>
          <w:lang w:val="hy-AM"/>
        </w:rPr>
        <w:t>ի</w:t>
      </w:r>
      <w:r w:rsidR="00285BA1" w:rsidRPr="00095C92">
        <w:rPr>
          <w:rFonts w:ascii="GHEA Grapalat" w:eastAsiaTheme="minorHAnsi" w:hAnsi="GHEA Grapalat" w:cstheme="minorBidi"/>
          <w:lang w:val="hy-AM"/>
        </w:rPr>
        <w:t xml:space="preserve"> համար 2023թ. նախատեսված միջոցները չէին օգտագործվել: Բացի այդ, աճը պայմանավորված է նաև ՀՀ-ում տնտեսական մրցակցության պաշտպանության բնագավառում քաղաքականության մշակման և վերահսկողության միջոցառման ծախսերի</w:t>
      </w:r>
      <w:r w:rsidR="00285BA1" w:rsidRPr="00970A02">
        <w:rPr>
          <w:rFonts w:ascii="GHEA Grapalat" w:eastAsiaTheme="minorHAnsi" w:hAnsi="GHEA Grapalat" w:cstheme="minorBidi"/>
          <w:lang w:val="hy-AM"/>
        </w:rPr>
        <w:t xml:space="preserve"> աճով:</w:t>
      </w:r>
      <w:r w:rsidR="00A07D46" w:rsidRPr="00970A02">
        <w:rPr>
          <w:rFonts w:ascii="GHEA Grapalat" w:eastAsiaTheme="minorHAnsi" w:hAnsi="GHEA Grapalat" w:cstheme="minorBidi"/>
          <w:lang w:val="hy-AM"/>
        </w:rPr>
        <w:t xml:space="preserve"> </w:t>
      </w:r>
      <w:r w:rsidR="00A07D46" w:rsidRPr="00095C92">
        <w:rPr>
          <w:rFonts w:ascii="GHEA Grapalat" w:eastAsiaTheme="minorHAnsi" w:hAnsi="GHEA Grapalat" w:cstheme="minorBidi"/>
          <w:lang w:val="hy-AM"/>
        </w:rPr>
        <w:t>Միաժամանակ, հարկ է նշել, որ 2023թ. արտասահմանյան պատվիրակությունների ընդունելությունների համար հատկացվել էին 4.7 մլն դրամ միջոցներ, որոնց համար հաշվետու տարում միջոցներ չեն նախատեսվել:</w:t>
      </w:r>
    </w:p>
    <w:p w14:paraId="2F517D82" w14:textId="2D5C7DF6" w:rsidR="00220ECD" w:rsidRPr="00095C92" w:rsidRDefault="00285BA1" w:rsidP="00095C9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095C92">
        <w:rPr>
          <w:rFonts w:ascii="GHEA Grapalat" w:eastAsiaTheme="minorHAnsi" w:hAnsi="GHEA Grapalat" w:cstheme="minorBidi"/>
          <w:lang w:val="hy-AM"/>
        </w:rPr>
        <w:t xml:space="preserve">«Մրցակցության պաշտպանության հանձնաժողովին ամրացված վարչական շենքի վերակառուցման նախագծանախահաշվային աշխատանքների իրականացում» </w:t>
      </w:r>
      <w:r w:rsidRPr="00970A02">
        <w:rPr>
          <w:rFonts w:ascii="GHEA Grapalat" w:eastAsiaTheme="minorHAnsi" w:hAnsi="GHEA Grapalat" w:cstheme="minorBidi"/>
          <w:lang w:val="hy-AM"/>
        </w:rPr>
        <w:t>մ</w:t>
      </w:r>
      <w:r w:rsidR="00A47D3E" w:rsidRPr="00095C92">
        <w:rPr>
          <w:rFonts w:ascii="GHEA Grapalat" w:eastAsiaTheme="minorHAnsi" w:hAnsi="GHEA Grapalat" w:cstheme="minorBidi"/>
          <w:lang w:val="hy-AM"/>
        </w:rPr>
        <w:t>իջոցառման շրջանակներում</w:t>
      </w:r>
      <w:r w:rsidR="00CD6AC1" w:rsidRPr="00095C92">
        <w:rPr>
          <w:rFonts w:ascii="GHEA Grapalat" w:eastAsiaTheme="minorHAnsi" w:hAnsi="GHEA Grapalat" w:cstheme="minorBidi"/>
          <w:lang w:val="hy-AM"/>
        </w:rPr>
        <w:t xml:space="preserve"> իրականացվել են </w:t>
      </w:r>
      <w:r w:rsidR="00A47D3E" w:rsidRPr="00095C92">
        <w:rPr>
          <w:rFonts w:ascii="GHEA Grapalat" w:eastAsiaTheme="minorHAnsi" w:hAnsi="GHEA Grapalat" w:cstheme="minorBidi"/>
          <w:lang w:val="hy-AM"/>
        </w:rPr>
        <w:t>նախագծանախահաշվային փաստաթղթերի</w:t>
      </w:r>
      <w:r w:rsidR="00CD6AC1" w:rsidRPr="00095C92">
        <w:rPr>
          <w:rFonts w:ascii="GHEA Grapalat" w:eastAsiaTheme="minorHAnsi" w:hAnsi="GHEA Grapalat" w:cstheme="minorBidi"/>
          <w:lang w:val="hy-AM"/>
        </w:rPr>
        <w:t xml:space="preserve"> աշխատանքներ</w:t>
      </w:r>
      <w:r w:rsidR="00017648" w:rsidRPr="00970A02">
        <w:rPr>
          <w:rFonts w:ascii="GHEA Grapalat" w:eastAsiaTheme="minorHAnsi" w:hAnsi="GHEA Grapalat" w:cstheme="minorBidi"/>
          <w:lang w:val="hy-AM"/>
        </w:rPr>
        <w:t>,</w:t>
      </w:r>
      <w:r w:rsidR="00CD6AC1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A47D3E" w:rsidRPr="00095C92">
        <w:rPr>
          <w:rFonts w:ascii="GHEA Grapalat" w:eastAsiaTheme="minorHAnsi" w:hAnsi="GHEA Grapalat" w:cstheme="minorBidi"/>
          <w:lang w:val="hy-AM"/>
        </w:rPr>
        <w:t>ծախսերը</w:t>
      </w:r>
      <w:r w:rsidR="00017648" w:rsidRPr="00970A02">
        <w:rPr>
          <w:rFonts w:ascii="GHEA Grapalat" w:eastAsiaTheme="minorHAnsi" w:hAnsi="GHEA Grapalat" w:cstheme="minorBidi"/>
          <w:lang w:val="hy-AM"/>
        </w:rPr>
        <w:t xml:space="preserve"> կատարվել են 10.8%-ով՝</w:t>
      </w:r>
      <w:r w:rsidR="00A47D3E" w:rsidRPr="00095C92">
        <w:rPr>
          <w:rFonts w:ascii="GHEA Grapalat" w:eastAsiaTheme="minorHAnsi" w:hAnsi="GHEA Grapalat" w:cstheme="minorBidi"/>
          <w:lang w:val="hy-AM"/>
        </w:rPr>
        <w:t xml:space="preserve"> կազմել</w:t>
      </w:r>
      <w:r w:rsidR="00017648" w:rsidRPr="00970A02">
        <w:rPr>
          <w:rFonts w:ascii="GHEA Grapalat" w:eastAsiaTheme="minorHAnsi" w:hAnsi="GHEA Grapalat" w:cstheme="minorBidi"/>
          <w:lang w:val="hy-AM"/>
        </w:rPr>
        <w:t>ով</w:t>
      </w:r>
      <w:r w:rsidR="00A47D3E" w:rsidRPr="00095C92">
        <w:rPr>
          <w:rFonts w:ascii="GHEA Grapalat" w:eastAsiaTheme="minorHAnsi" w:hAnsi="GHEA Grapalat" w:cstheme="minorBidi"/>
          <w:lang w:val="hy-AM"/>
        </w:rPr>
        <w:t xml:space="preserve"> 15.3</w:t>
      </w:r>
      <w:r w:rsidR="00226C53" w:rsidRPr="00970A02">
        <w:rPr>
          <w:rFonts w:ascii="GHEA Grapalat" w:eastAsiaTheme="minorHAnsi" w:hAnsi="GHEA Grapalat" w:cstheme="minorBidi"/>
          <w:lang w:val="hy-AM"/>
        </w:rPr>
        <w:t xml:space="preserve"> </w:t>
      </w:r>
      <w:r w:rsidR="00A47D3E" w:rsidRPr="00095C92">
        <w:rPr>
          <w:rFonts w:ascii="GHEA Grapalat" w:eastAsiaTheme="minorHAnsi" w:hAnsi="GHEA Grapalat" w:cstheme="minorBidi"/>
          <w:lang w:val="hy-AM"/>
        </w:rPr>
        <w:t>մլն դրամ: Ցածր կատարողականը պայմանավորված է նրանով, որ</w:t>
      </w:r>
      <w:r w:rsidR="002F4018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E44B23">
        <w:rPr>
          <w:rFonts w:ascii="GHEA Grapalat" w:eastAsiaTheme="minorHAnsi" w:hAnsi="GHEA Grapalat" w:cstheme="minorBidi"/>
          <w:lang w:val="hy-AM"/>
        </w:rPr>
        <w:t xml:space="preserve">հաշվետու ժամանակահատվածում </w:t>
      </w:r>
      <w:r w:rsidR="00226C53" w:rsidRPr="00970A02">
        <w:rPr>
          <w:rFonts w:ascii="GHEA Grapalat" w:eastAsiaTheme="minorHAnsi" w:hAnsi="GHEA Grapalat" w:cstheme="minorBidi"/>
          <w:lang w:val="hy-AM"/>
        </w:rPr>
        <w:t xml:space="preserve">միջոցառմանը հատկացված </w:t>
      </w:r>
      <w:r w:rsidR="003C6716" w:rsidRPr="003C6716">
        <w:rPr>
          <w:rFonts w:ascii="GHEA Grapalat" w:eastAsiaTheme="minorHAnsi" w:hAnsi="GHEA Grapalat" w:cstheme="minorBidi"/>
          <w:lang w:val="hy-AM"/>
        </w:rPr>
        <w:t xml:space="preserve">142 </w:t>
      </w:r>
      <w:r w:rsidR="003C6716">
        <w:rPr>
          <w:rFonts w:ascii="GHEA Grapalat" w:eastAsiaTheme="minorHAnsi" w:hAnsi="GHEA Grapalat" w:cstheme="minorBidi"/>
          <w:lang w:val="hy-AM"/>
        </w:rPr>
        <w:t xml:space="preserve">մլն դրամ </w:t>
      </w:r>
      <w:r w:rsidR="00226C53" w:rsidRPr="00970A02">
        <w:rPr>
          <w:rFonts w:ascii="GHEA Grapalat" w:eastAsiaTheme="minorHAnsi" w:hAnsi="GHEA Grapalat" w:cstheme="minorBidi"/>
          <w:lang w:val="hy-AM"/>
        </w:rPr>
        <w:t xml:space="preserve">միջոցներից </w:t>
      </w:r>
      <w:r w:rsidR="00542AD8" w:rsidRPr="00095C92">
        <w:rPr>
          <w:rFonts w:ascii="GHEA Grapalat" w:eastAsiaTheme="minorHAnsi" w:hAnsi="GHEA Grapalat" w:cstheme="minorBidi"/>
          <w:lang w:val="hy-AM"/>
        </w:rPr>
        <w:t>126 մլն դրամ</w:t>
      </w:r>
      <w:r w:rsidR="00220ECD" w:rsidRPr="00095C92">
        <w:rPr>
          <w:rFonts w:ascii="GHEA Grapalat" w:eastAsiaTheme="minorHAnsi" w:hAnsi="GHEA Grapalat" w:cstheme="minorBidi"/>
          <w:lang w:val="hy-AM"/>
        </w:rPr>
        <w:t>ը</w:t>
      </w:r>
      <w:r w:rsidR="0069428A">
        <w:rPr>
          <w:rFonts w:ascii="GHEA Grapalat" w:eastAsiaTheme="minorHAnsi" w:hAnsi="GHEA Grapalat" w:cstheme="minorBidi"/>
          <w:lang w:val="hy-AM"/>
        </w:rPr>
        <w:t xml:space="preserve"> 2024</w:t>
      </w:r>
      <w:r w:rsidR="0069428A">
        <w:rPr>
          <w:rFonts w:ascii="GHEA Grapalat" w:eastAsiaTheme="minorHAnsi" w:hAnsi="GHEA Grapalat" w:cstheme="minorBidi"/>
          <w:lang w:val="hy-AM"/>
        </w:rPr>
        <w:noBreakHyphen/>
      </w:r>
      <w:r w:rsidR="002E5298" w:rsidRPr="00095C92">
        <w:rPr>
          <w:rFonts w:ascii="GHEA Grapalat" w:eastAsiaTheme="minorHAnsi" w:hAnsi="GHEA Grapalat" w:cstheme="minorBidi"/>
          <w:lang w:val="hy-AM"/>
        </w:rPr>
        <w:t>20</w:t>
      </w:r>
      <w:r w:rsidR="00220ECD" w:rsidRPr="00095C92">
        <w:rPr>
          <w:rFonts w:ascii="GHEA Grapalat" w:eastAsiaTheme="minorHAnsi" w:hAnsi="GHEA Grapalat" w:cstheme="minorBidi"/>
          <w:lang w:val="hy-AM"/>
        </w:rPr>
        <w:t>25թթ. շին</w:t>
      </w:r>
      <w:r w:rsidR="002F4018" w:rsidRPr="00095C92">
        <w:rPr>
          <w:rFonts w:ascii="GHEA Grapalat" w:eastAsiaTheme="minorHAnsi" w:hAnsi="GHEA Grapalat" w:cstheme="minorBidi"/>
          <w:lang w:val="hy-AM"/>
        </w:rPr>
        <w:t>արարական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2F4018" w:rsidRPr="00095C92">
        <w:rPr>
          <w:rFonts w:ascii="GHEA Grapalat" w:eastAsiaTheme="minorHAnsi" w:hAnsi="GHEA Grapalat" w:cstheme="minorBidi"/>
          <w:lang w:val="hy-AM"/>
        </w:rPr>
        <w:t>աշխատանքների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2A7932" w:rsidRPr="00095C92">
        <w:rPr>
          <w:rFonts w:ascii="GHEA Grapalat" w:eastAsiaTheme="minorHAnsi" w:hAnsi="GHEA Grapalat" w:cstheme="minorBidi"/>
          <w:lang w:val="hy-AM"/>
        </w:rPr>
        <w:t xml:space="preserve">համար նախատեսված </w:t>
      </w:r>
      <w:r w:rsidR="004A7B32" w:rsidRPr="00095C92">
        <w:rPr>
          <w:rFonts w:ascii="GHEA Grapalat" w:eastAsiaTheme="minorHAnsi" w:hAnsi="GHEA Grapalat" w:cstheme="minorBidi"/>
          <w:lang w:val="hy-AM"/>
        </w:rPr>
        <w:t>ամբողջ գումարի</w:t>
      </w:r>
      <w:r w:rsidR="002A7932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5C27C2" w:rsidRPr="00095C92">
        <w:rPr>
          <w:rFonts w:ascii="GHEA Grapalat" w:eastAsiaTheme="minorHAnsi" w:hAnsi="GHEA Grapalat" w:cstheme="minorBidi"/>
          <w:lang w:val="hy-AM"/>
        </w:rPr>
        <w:t xml:space="preserve">30% </w:t>
      </w:r>
      <w:r w:rsidR="00220ECD" w:rsidRPr="00095C92">
        <w:rPr>
          <w:rFonts w:ascii="GHEA Grapalat" w:eastAsiaTheme="minorHAnsi" w:hAnsi="GHEA Grapalat" w:cstheme="minorBidi"/>
          <w:lang w:val="hy-AM"/>
        </w:rPr>
        <w:t>կանխավճարն է</w:t>
      </w:r>
      <w:r w:rsidR="0069428A" w:rsidRPr="00970A02">
        <w:rPr>
          <w:rFonts w:ascii="GHEA Grapalat" w:eastAsiaTheme="minorHAnsi" w:hAnsi="GHEA Grapalat" w:cstheme="minorBidi"/>
          <w:lang w:val="hy-AM"/>
        </w:rPr>
        <w:t>ր</w:t>
      </w:r>
      <w:r w:rsidR="00220ECD" w:rsidRPr="00095C92">
        <w:rPr>
          <w:rFonts w:ascii="GHEA Grapalat" w:eastAsiaTheme="minorHAnsi" w:hAnsi="GHEA Grapalat" w:cstheme="minorBidi"/>
          <w:lang w:val="hy-AM"/>
        </w:rPr>
        <w:t>: Քանի որ 2025թ. բյուջեո</w:t>
      </w:r>
      <w:r w:rsidR="0069428A" w:rsidRPr="00970A02">
        <w:rPr>
          <w:rFonts w:ascii="GHEA Grapalat" w:eastAsiaTheme="minorHAnsi" w:hAnsi="GHEA Grapalat" w:cstheme="minorBidi"/>
          <w:lang w:val="hy-AM"/>
        </w:rPr>
        <w:t>ւմ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69428A" w:rsidRPr="00970A02">
        <w:rPr>
          <w:rFonts w:ascii="GHEA Grapalat" w:eastAsiaTheme="minorHAnsi" w:hAnsi="GHEA Grapalat" w:cstheme="minorBidi"/>
          <w:lang w:val="hy-AM"/>
        </w:rPr>
        <w:t>նշված աշխատանքները չեն նախատեսվել</w:t>
      </w:r>
      <w:r w:rsidR="00CE1195" w:rsidRPr="00095C92">
        <w:rPr>
          <w:rFonts w:ascii="GHEA Grapalat" w:eastAsiaTheme="minorHAnsi" w:hAnsi="GHEA Grapalat" w:cstheme="minorBidi"/>
          <w:lang w:val="hy-AM"/>
        </w:rPr>
        <w:t>, բացի այդ</w:t>
      </w:r>
      <w:r w:rsidR="009854BC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220ECD" w:rsidRPr="00095C92">
        <w:rPr>
          <w:rFonts w:ascii="GHEA Grapalat" w:eastAsiaTheme="minorHAnsi" w:hAnsi="GHEA Grapalat" w:cstheme="minorBidi"/>
          <w:lang w:val="hy-AM"/>
        </w:rPr>
        <w:t>քաղ</w:t>
      </w:r>
      <w:r w:rsidR="002F4018" w:rsidRPr="00095C92">
        <w:rPr>
          <w:rFonts w:ascii="GHEA Grapalat" w:eastAsiaTheme="minorHAnsi" w:hAnsi="GHEA Grapalat" w:cstheme="minorBidi"/>
          <w:lang w:val="hy-AM"/>
        </w:rPr>
        <w:t>աքա</w:t>
      </w:r>
      <w:r w:rsidR="00220ECD" w:rsidRPr="00095C92">
        <w:rPr>
          <w:rFonts w:ascii="GHEA Grapalat" w:eastAsiaTheme="minorHAnsi" w:hAnsi="GHEA Grapalat" w:cstheme="minorBidi"/>
          <w:lang w:val="hy-AM"/>
        </w:rPr>
        <w:t>շին</w:t>
      </w:r>
      <w:r w:rsidR="002F4018" w:rsidRPr="00095C92">
        <w:rPr>
          <w:rFonts w:ascii="GHEA Grapalat" w:eastAsiaTheme="minorHAnsi" w:hAnsi="GHEA Grapalat" w:cstheme="minorBidi"/>
          <w:lang w:val="hy-AM"/>
        </w:rPr>
        <w:t>ությ</w:t>
      </w:r>
      <w:r w:rsidR="003F7D19" w:rsidRPr="00095C92">
        <w:rPr>
          <w:rFonts w:ascii="GHEA Grapalat" w:eastAsiaTheme="minorHAnsi" w:hAnsi="GHEA Grapalat" w:cstheme="minorBidi"/>
          <w:lang w:val="hy-AM"/>
        </w:rPr>
        <w:t>ա</w:t>
      </w:r>
      <w:r w:rsidR="002F4018" w:rsidRPr="00095C92">
        <w:rPr>
          <w:rFonts w:ascii="GHEA Grapalat" w:eastAsiaTheme="minorHAnsi" w:hAnsi="GHEA Grapalat" w:cstheme="minorBidi"/>
          <w:lang w:val="hy-AM"/>
        </w:rPr>
        <w:t>ն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կոմիտեի կող</w:t>
      </w:r>
      <w:r w:rsidR="002F4018" w:rsidRPr="00095C92">
        <w:rPr>
          <w:rFonts w:ascii="GHEA Grapalat" w:eastAsiaTheme="minorHAnsi" w:hAnsi="GHEA Grapalat" w:cstheme="minorBidi"/>
          <w:lang w:val="hy-AM"/>
        </w:rPr>
        <w:t>մի</w:t>
      </w:r>
      <w:r w:rsidR="00220ECD" w:rsidRPr="00095C92">
        <w:rPr>
          <w:rFonts w:ascii="GHEA Grapalat" w:eastAsiaTheme="minorHAnsi" w:hAnsi="GHEA Grapalat" w:cstheme="minorBidi"/>
          <w:lang w:val="hy-AM"/>
        </w:rPr>
        <w:t>ց նախագծանախահաշվ</w:t>
      </w:r>
      <w:r w:rsidR="002F4018" w:rsidRPr="00095C92">
        <w:rPr>
          <w:rFonts w:ascii="GHEA Grapalat" w:eastAsiaTheme="minorHAnsi" w:hAnsi="GHEA Grapalat" w:cstheme="minorBidi"/>
          <w:lang w:val="hy-AM"/>
        </w:rPr>
        <w:t>ային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փաստաթղթերը չեն ընդունվել</w:t>
      </w:r>
      <w:r w:rsidR="00CE1195" w:rsidRPr="00095C92">
        <w:rPr>
          <w:rFonts w:ascii="GHEA Grapalat" w:eastAsiaTheme="minorHAnsi" w:hAnsi="GHEA Grapalat" w:cstheme="minorBidi"/>
          <w:lang w:val="hy-AM"/>
        </w:rPr>
        <w:t>,</w:t>
      </w:r>
      <w:r w:rsidR="005C27C2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CE1195" w:rsidRPr="00095C92">
        <w:rPr>
          <w:rFonts w:ascii="GHEA Grapalat" w:eastAsiaTheme="minorHAnsi" w:hAnsi="GHEA Grapalat" w:cstheme="minorBidi"/>
          <w:lang w:val="hy-AM"/>
        </w:rPr>
        <w:t>2024թ</w:t>
      </w:r>
      <w:r w:rsidR="007B7AD1" w:rsidRPr="00095C92">
        <w:rPr>
          <w:rFonts w:ascii="GHEA Grapalat" w:eastAsiaTheme="minorHAnsi" w:hAnsi="GHEA Grapalat" w:cstheme="minorBidi"/>
          <w:lang w:val="hy-AM"/>
        </w:rPr>
        <w:t>.</w:t>
      </w:r>
      <w:r w:rsidR="00CE1195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5E5DF6" w:rsidRPr="00095C92">
        <w:rPr>
          <w:rFonts w:ascii="GHEA Grapalat" w:eastAsiaTheme="minorHAnsi" w:hAnsi="GHEA Grapalat" w:cstheme="minorBidi"/>
          <w:lang w:val="hy-AM"/>
        </w:rPr>
        <w:t>չորրո</w:t>
      </w:r>
      <w:r w:rsidR="00CE1195" w:rsidRPr="00095C92">
        <w:rPr>
          <w:rFonts w:ascii="GHEA Grapalat" w:eastAsiaTheme="minorHAnsi" w:hAnsi="GHEA Grapalat" w:cstheme="minorBidi"/>
          <w:lang w:val="hy-AM"/>
        </w:rPr>
        <w:t xml:space="preserve">րդ եռամսյակում </w:t>
      </w:r>
      <w:r w:rsidR="00220ECD" w:rsidRPr="00095C92">
        <w:rPr>
          <w:rFonts w:ascii="GHEA Grapalat" w:eastAsiaTheme="minorHAnsi" w:hAnsi="GHEA Grapalat" w:cstheme="minorBidi"/>
          <w:lang w:val="hy-AM"/>
        </w:rPr>
        <w:t>վերջնական նախագիծը առկա չէ</w:t>
      </w:r>
      <w:r w:rsidR="00CE1195" w:rsidRPr="00095C92">
        <w:rPr>
          <w:rFonts w:ascii="GHEA Grapalat" w:eastAsiaTheme="minorHAnsi" w:hAnsi="GHEA Grapalat" w:cstheme="minorBidi"/>
          <w:lang w:val="hy-AM"/>
        </w:rPr>
        <w:t>ր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, </w:t>
      </w:r>
      <w:r w:rsidR="008D3D12" w:rsidRPr="00970A02">
        <w:rPr>
          <w:rFonts w:ascii="GHEA Grapalat" w:eastAsiaTheme="minorHAnsi" w:hAnsi="GHEA Grapalat" w:cstheme="minorBidi"/>
          <w:lang w:val="hy-AM"/>
        </w:rPr>
        <w:t>հետևաբար</w:t>
      </w:r>
      <w:r w:rsidR="00220ECD" w:rsidRPr="00095C92">
        <w:rPr>
          <w:rFonts w:ascii="GHEA Grapalat" w:eastAsiaTheme="minorHAnsi" w:hAnsi="GHEA Grapalat" w:cstheme="minorBidi"/>
          <w:lang w:val="hy-AM"/>
        </w:rPr>
        <w:t xml:space="preserve"> մրցույթ </w:t>
      </w:r>
      <w:r w:rsidR="008D3D12" w:rsidRPr="00970A02">
        <w:rPr>
          <w:rFonts w:ascii="GHEA Grapalat" w:eastAsiaTheme="minorHAnsi" w:hAnsi="GHEA Grapalat" w:cstheme="minorBidi"/>
          <w:lang w:val="hy-AM"/>
        </w:rPr>
        <w:t xml:space="preserve">չի </w:t>
      </w:r>
      <w:r w:rsidR="00220ECD" w:rsidRPr="00095C92">
        <w:rPr>
          <w:rFonts w:ascii="GHEA Grapalat" w:eastAsiaTheme="minorHAnsi" w:hAnsi="GHEA Grapalat" w:cstheme="minorBidi"/>
          <w:lang w:val="hy-AM"/>
        </w:rPr>
        <w:t>հայտարար</w:t>
      </w:r>
      <w:r w:rsidR="008D3D12" w:rsidRPr="00970A02">
        <w:rPr>
          <w:rFonts w:ascii="GHEA Grapalat" w:eastAsiaTheme="minorHAnsi" w:hAnsi="GHEA Grapalat" w:cstheme="minorBidi"/>
          <w:lang w:val="hy-AM"/>
        </w:rPr>
        <w:t>վ</w:t>
      </w:r>
      <w:r w:rsidR="00220ECD" w:rsidRPr="00095C92">
        <w:rPr>
          <w:rFonts w:ascii="GHEA Grapalat" w:eastAsiaTheme="minorHAnsi" w:hAnsi="GHEA Grapalat" w:cstheme="minorBidi"/>
          <w:lang w:val="hy-AM"/>
        </w:rPr>
        <w:t>ել</w:t>
      </w:r>
      <w:r w:rsidR="008D3D12" w:rsidRPr="00970A02">
        <w:rPr>
          <w:rFonts w:ascii="GHEA Grapalat" w:eastAsiaTheme="minorHAnsi" w:hAnsi="GHEA Grapalat" w:cstheme="minorBidi"/>
          <w:lang w:val="hy-AM"/>
        </w:rPr>
        <w:t>,</w:t>
      </w:r>
      <w:r w:rsidR="00CE1195" w:rsidRPr="00095C92">
        <w:rPr>
          <w:rFonts w:ascii="GHEA Grapalat" w:eastAsiaTheme="minorHAnsi" w:hAnsi="GHEA Grapalat" w:cstheme="minorBidi"/>
          <w:lang w:val="hy-AM"/>
        </w:rPr>
        <w:t xml:space="preserve"> և </w:t>
      </w:r>
      <w:r w:rsidR="008D3D12" w:rsidRPr="00970A02">
        <w:rPr>
          <w:rFonts w:ascii="GHEA Grapalat" w:eastAsiaTheme="minorHAnsi" w:hAnsi="GHEA Grapalat" w:cstheme="minorBidi"/>
          <w:lang w:val="hy-AM"/>
        </w:rPr>
        <w:t xml:space="preserve">կախավճարը չի </w:t>
      </w:r>
      <w:r w:rsidR="00CE1195" w:rsidRPr="00095C92">
        <w:rPr>
          <w:rFonts w:ascii="GHEA Grapalat" w:eastAsiaTheme="minorHAnsi" w:hAnsi="GHEA Grapalat" w:cstheme="minorBidi"/>
          <w:lang w:val="hy-AM"/>
        </w:rPr>
        <w:t>վճար</w:t>
      </w:r>
      <w:r w:rsidR="00930FF3" w:rsidRPr="00970A02">
        <w:rPr>
          <w:rFonts w:ascii="GHEA Grapalat" w:eastAsiaTheme="minorHAnsi" w:hAnsi="GHEA Grapalat" w:cstheme="minorBidi"/>
          <w:lang w:val="hy-AM"/>
        </w:rPr>
        <w:t>վ</w:t>
      </w:r>
      <w:r w:rsidR="00CE1195" w:rsidRPr="00095C92">
        <w:rPr>
          <w:rFonts w:ascii="GHEA Grapalat" w:eastAsiaTheme="minorHAnsi" w:hAnsi="GHEA Grapalat" w:cstheme="minorBidi"/>
          <w:lang w:val="hy-AM"/>
        </w:rPr>
        <w:t>ել</w:t>
      </w:r>
      <w:r w:rsidR="00220ECD" w:rsidRPr="00095C92">
        <w:rPr>
          <w:rFonts w:ascii="GHEA Grapalat" w:eastAsiaTheme="minorHAnsi" w:hAnsi="GHEA Grapalat" w:cstheme="minorBidi"/>
          <w:lang w:val="hy-AM"/>
        </w:rPr>
        <w:t>:</w:t>
      </w:r>
    </w:p>
    <w:p w14:paraId="28FB735A" w14:textId="064CB163" w:rsidR="001B537B" w:rsidRPr="00970A02" w:rsidRDefault="00506682" w:rsidP="00095C92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095C92">
        <w:rPr>
          <w:rFonts w:ascii="GHEA Grapalat" w:eastAsiaTheme="minorHAnsi" w:hAnsi="GHEA Grapalat" w:cstheme="minorBidi"/>
          <w:lang w:val="hy-AM"/>
        </w:rPr>
        <w:t>ՀՀ</w:t>
      </w:r>
      <w:r w:rsidR="003D14AA" w:rsidRPr="00095C92">
        <w:rPr>
          <w:rFonts w:ascii="GHEA Grapalat" w:eastAsiaTheme="minorHAnsi" w:hAnsi="GHEA Grapalat" w:cstheme="minorBidi"/>
          <w:lang w:val="hy-AM"/>
        </w:rPr>
        <w:t>-</w:t>
      </w:r>
      <w:r w:rsidRPr="00095C92">
        <w:rPr>
          <w:rFonts w:ascii="GHEA Grapalat" w:eastAsiaTheme="minorHAnsi" w:hAnsi="GHEA Grapalat" w:cstheme="minorBidi"/>
          <w:lang w:val="hy-AM"/>
        </w:rPr>
        <w:t>ում տնտեսական մրցակցության պաշտպանության բնագավառում քաղաքականության մշակման և վերահսկողության միջոցառման նպատակն է պաշտպանել և խրախուսել ազատ տնտեսական մրցակցությունը, ապահովել բարեխիղճ մրցակցության համար անհրաժեշտ միջավայր, նպաստել ձեռնարկատիրության զարգացմանը և սպառողների շահերի պաշտպանությանը ՀՀ-ում: Հաշվետու տարվա ընթացքում նշված միջոցառման շրջանակներում տարբեր ապրանքային շուկաներում իրականացվել են ուսումնասիրություններ, գործարար համայնքի և սպառողների շահերը պաշտպանող հասարակական կազմակերպությունների հետ կազմակերպվել են բազմաթիվ քննարկումներ՝ նպատակ ունենալով բացահայտել տնտեսական մրցակցության բնագավառում երկրում առկա խնդիրները</w:t>
      </w:r>
      <w:r w:rsidR="007B7AD1" w:rsidRPr="00095C92">
        <w:rPr>
          <w:rFonts w:ascii="GHEA Grapalat" w:eastAsiaTheme="minorHAnsi" w:hAnsi="GHEA Grapalat" w:cstheme="minorBidi"/>
          <w:lang w:val="hy-AM"/>
        </w:rPr>
        <w:t>: 2024</w:t>
      </w:r>
      <w:r w:rsidRPr="00095C92">
        <w:rPr>
          <w:rFonts w:ascii="GHEA Grapalat" w:eastAsiaTheme="minorHAnsi" w:hAnsi="GHEA Grapalat" w:cstheme="minorBidi"/>
          <w:lang w:val="hy-AM"/>
        </w:rPr>
        <w:t>թ</w:t>
      </w:r>
      <w:r w:rsidR="007B7AD1" w:rsidRPr="00095C92">
        <w:rPr>
          <w:rFonts w:ascii="GHEA Grapalat" w:eastAsiaTheme="minorHAnsi" w:hAnsi="GHEA Grapalat" w:cstheme="minorBidi"/>
          <w:lang w:val="hy-AM"/>
        </w:rPr>
        <w:t>.</w:t>
      </w:r>
      <w:r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2A0E51" w:rsidRPr="00970A02">
        <w:rPr>
          <w:rFonts w:ascii="GHEA Grapalat" w:eastAsiaTheme="minorHAnsi" w:hAnsi="GHEA Grapalat" w:cstheme="minorBidi"/>
          <w:lang w:val="hy-AM"/>
        </w:rPr>
        <w:t>ՄՊՀ</w:t>
      </w:r>
      <w:r w:rsidRPr="00095C92">
        <w:rPr>
          <w:rFonts w:ascii="GHEA Grapalat" w:eastAsiaTheme="minorHAnsi" w:hAnsi="GHEA Grapalat" w:cstheme="minorBidi"/>
          <w:lang w:val="hy-AM"/>
        </w:rPr>
        <w:t xml:space="preserve"> կողմից </w:t>
      </w:r>
      <w:r w:rsidR="003D14AA" w:rsidRPr="00095C92">
        <w:rPr>
          <w:rFonts w:ascii="GHEA Grapalat" w:eastAsiaTheme="minorHAnsi" w:hAnsi="GHEA Grapalat" w:cstheme="minorBidi"/>
          <w:lang w:val="hy-AM"/>
        </w:rPr>
        <w:t>տ</w:t>
      </w:r>
      <w:r w:rsidRPr="00095C92">
        <w:rPr>
          <w:rFonts w:ascii="GHEA Grapalat" w:eastAsiaTheme="minorHAnsi" w:hAnsi="GHEA Grapalat" w:cstheme="minorBidi"/>
          <w:lang w:val="hy-AM"/>
        </w:rPr>
        <w:t xml:space="preserve">նտեսական մրցակցության իրավիճակը գնահատելու համար կատարվել </w:t>
      </w:r>
      <w:r w:rsidR="006E162C" w:rsidRPr="00095C92">
        <w:rPr>
          <w:rFonts w:ascii="GHEA Grapalat" w:eastAsiaTheme="minorHAnsi" w:hAnsi="GHEA Grapalat" w:cstheme="minorBidi"/>
          <w:lang w:val="hy-AM"/>
        </w:rPr>
        <w:t>է</w:t>
      </w:r>
      <w:r w:rsidRPr="00095C92">
        <w:rPr>
          <w:rFonts w:ascii="GHEA Grapalat" w:eastAsiaTheme="minorHAnsi" w:hAnsi="GHEA Grapalat" w:cstheme="minorBidi"/>
          <w:lang w:val="hy-AM"/>
        </w:rPr>
        <w:t xml:space="preserve"> 106 ուսումնասիրություն՝ նախատեսված 100-ի</w:t>
      </w:r>
      <w:r w:rsidR="005E4D9C" w:rsidRPr="00970A02">
        <w:rPr>
          <w:rFonts w:ascii="GHEA Grapalat" w:eastAsiaTheme="minorHAnsi" w:hAnsi="GHEA Grapalat" w:cstheme="minorBidi"/>
          <w:lang w:val="hy-AM"/>
        </w:rPr>
        <w:t xml:space="preserve"> և նախորդ տարվա </w:t>
      </w:r>
      <w:r w:rsidR="005E4D9C" w:rsidRPr="00970A02">
        <w:rPr>
          <w:rFonts w:ascii="GHEA Grapalat" w:eastAsiaTheme="minorHAnsi" w:hAnsi="GHEA Grapalat" w:cstheme="minorBidi"/>
          <w:lang w:val="hy-AM"/>
        </w:rPr>
        <w:lastRenderedPageBreak/>
        <w:t>104-ի դիմաց</w:t>
      </w:r>
      <w:r w:rsidRPr="00095C92">
        <w:rPr>
          <w:rFonts w:ascii="GHEA Grapalat" w:eastAsiaTheme="minorHAnsi" w:hAnsi="GHEA Grapalat" w:cstheme="minorBidi"/>
          <w:lang w:val="hy-AM"/>
        </w:rPr>
        <w:t xml:space="preserve">՝ պայմանավորված </w:t>
      </w:r>
      <w:r w:rsidR="005E4D9C" w:rsidRPr="00970A02">
        <w:rPr>
          <w:rFonts w:ascii="GHEA Grapalat" w:eastAsiaTheme="minorHAnsi" w:hAnsi="GHEA Grapalat" w:cstheme="minorBidi"/>
          <w:lang w:val="hy-AM"/>
        </w:rPr>
        <w:t xml:space="preserve">տարբեր ոլորտներում </w:t>
      </w:r>
      <w:r w:rsidRPr="00095C92">
        <w:rPr>
          <w:rFonts w:ascii="GHEA Grapalat" w:eastAsiaTheme="minorHAnsi" w:hAnsi="GHEA Grapalat" w:cstheme="minorBidi"/>
          <w:lang w:val="hy-AM"/>
        </w:rPr>
        <w:t xml:space="preserve">անբարեխիղճ մրցակցության դեպքերի բացահայտման աճով: Միջոցառման ծախսերը կազմել </w:t>
      </w:r>
      <w:r w:rsidR="00A47D3E" w:rsidRPr="00095C92">
        <w:rPr>
          <w:rFonts w:ascii="GHEA Grapalat" w:eastAsiaTheme="minorHAnsi" w:hAnsi="GHEA Grapalat" w:cstheme="minorBidi"/>
          <w:lang w:val="hy-AM"/>
        </w:rPr>
        <w:t>են 588.9</w:t>
      </w:r>
      <w:r w:rsidR="002E5298" w:rsidRPr="00095C92">
        <w:rPr>
          <w:rFonts w:ascii="GHEA Grapalat" w:eastAsiaTheme="minorHAnsi" w:hAnsi="GHEA Grapalat" w:cstheme="minorBidi"/>
          <w:lang w:val="hy-AM"/>
        </w:rPr>
        <w:t xml:space="preserve"> մլն</w:t>
      </w:r>
      <w:r w:rsidR="00A47D3E" w:rsidRPr="00095C92">
        <w:rPr>
          <w:rFonts w:ascii="GHEA Grapalat" w:eastAsiaTheme="minorHAnsi" w:hAnsi="GHEA Grapalat" w:cstheme="minorBidi"/>
          <w:lang w:val="hy-AM"/>
        </w:rPr>
        <w:t xml:space="preserve"> դրամ</w:t>
      </w:r>
      <w:r w:rsidRPr="00095C92">
        <w:rPr>
          <w:rFonts w:ascii="GHEA Grapalat" w:eastAsiaTheme="minorHAnsi" w:hAnsi="GHEA Grapalat" w:cstheme="minorBidi"/>
          <w:lang w:val="hy-AM"/>
        </w:rPr>
        <w:t>, որոնք կատարվել են 98.6%</w:t>
      </w:r>
      <w:r w:rsidRPr="00095C92">
        <w:rPr>
          <w:rFonts w:ascii="GHEA Grapalat" w:eastAsiaTheme="minorHAnsi" w:hAnsi="GHEA Grapalat" w:cstheme="minorBidi"/>
          <w:lang w:val="hy-AM"/>
        </w:rPr>
        <w:noBreakHyphen/>
        <w:t xml:space="preserve">ով: </w:t>
      </w:r>
      <w:r w:rsidR="000E6664" w:rsidRPr="00095C92">
        <w:rPr>
          <w:rFonts w:ascii="GHEA Grapalat" w:eastAsiaTheme="minorHAnsi" w:hAnsi="GHEA Grapalat" w:cstheme="minorBidi"/>
          <w:lang w:val="hy-AM"/>
        </w:rPr>
        <w:t>Շեղումը հիմնականում պայմանավորված է</w:t>
      </w:r>
      <w:r w:rsidR="00734264">
        <w:rPr>
          <w:rFonts w:ascii="GHEA Grapalat" w:eastAsiaTheme="minorHAnsi" w:hAnsi="GHEA Grapalat" w:cstheme="minorBidi"/>
          <w:lang w:val="hy-AM"/>
        </w:rPr>
        <w:t>,</w:t>
      </w:r>
      <w:r w:rsidR="000E6664" w:rsidRPr="00095C92">
        <w:rPr>
          <w:rFonts w:ascii="GHEA Grapalat" w:eastAsiaTheme="minorHAnsi" w:hAnsi="GHEA Grapalat" w:cstheme="minorBidi"/>
          <w:lang w:val="hy-AM"/>
        </w:rPr>
        <w:t xml:space="preserve"> ելնելով անհրաժեշտությունից</w:t>
      </w:r>
      <w:r w:rsidR="00734264" w:rsidRPr="00970A02">
        <w:rPr>
          <w:rFonts w:ascii="GHEA Grapalat" w:eastAsiaTheme="minorHAnsi" w:hAnsi="GHEA Grapalat" w:cstheme="minorBidi"/>
          <w:lang w:val="hy-AM"/>
        </w:rPr>
        <w:t>,</w:t>
      </w:r>
      <w:r w:rsidR="000E6664" w:rsidRPr="00095C92">
        <w:rPr>
          <w:rFonts w:ascii="GHEA Grapalat" w:eastAsiaTheme="minorHAnsi" w:hAnsi="GHEA Grapalat" w:cstheme="minorBidi"/>
          <w:lang w:val="hy-AM"/>
        </w:rPr>
        <w:t xml:space="preserve"> լաբորատոր որոշ փորձարկումների չանցկացմամբ, ինչպես նաև </w:t>
      </w:r>
      <w:r w:rsidR="00E93756" w:rsidRPr="00095C92">
        <w:rPr>
          <w:rFonts w:ascii="GHEA Grapalat" w:eastAsiaTheme="minorHAnsi" w:hAnsi="GHEA Grapalat" w:cstheme="minorBidi"/>
          <w:lang w:val="hy-AM"/>
        </w:rPr>
        <w:t xml:space="preserve">աուդիտորական </w:t>
      </w:r>
      <w:r w:rsidR="000E6664" w:rsidRPr="00095C92">
        <w:rPr>
          <w:rFonts w:ascii="GHEA Grapalat" w:eastAsiaTheme="minorHAnsi" w:hAnsi="GHEA Grapalat" w:cstheme="minorBidi"/>
          <w:lang w:val="hy-AM"/>
        </w:rPr>
        <w:t xml:space="preserve">ծառայություններ մատուցող կազմակերպության կողմից պայմանագրի կետերը խախտելու հետևանքով կառավարչական ծառայությունների համար նախատեսված միջոցների չօգտագործմամբ: </w:t>
      </w:r>
      <w:r w:rsidR="00A07D46" w:rsidRPr="00970A02">
        <w:rPr>
          <w:rFonts w:ascii="GHEA Grapalat" w:eastAsiaTheme="minorHAnsi" w:hAnsi="GHEA Grapalat" w:cstheme="minorBidi"/>
          <w:lang w:val="hy-AM"/>
        </w:rPr>
        <w:t xml:space="preserve">Նախորդ տարվա համեմատ միջոցառման ծախսերն աճել են </w:t>
      </w:r>
      <w:r w:rsidR="00DA2990" w:rsidRPr="00095C92">
        <w:rPr>
          <w:rFonts w:ascii="GHEA Grapalat" w:eastAsiaTheme="minorHAnsi" w:hAnsi="GHEA Grapalat" w:cstheme="minorBidi"/>
          <w:lang w:val="hy-AM"/>
        </w:rPr>
        <w:t>0.4%</w:t>
      </w:r>
      <w:r w:rsidR="00A07D46" w:rsidRPr="00970A02">
        <w:rPr>
          <w:rFonts w:ascii="GHEA Grapalat" w:eastAsiaTheme="minorHAnsi" w:hAnsi="GHEA Grapalat" w:cstheme="minorBidi"/>
          <w:lang w:val="hy-AM"/>
        </w:rPr>
        <w:t>-ով</w:t>
      </w:r>
      <w:r w:rsidR="00DA2990" w:rsidRPr="00095C92">
        <w:rPr>
          <w:rFonts w:ascii="GHEA Grapalat" w:eastAsiaTheme="minorHAnsi" w:hAnsi="GHEA Grapalat" w:cstheme="minorBidi"/>
          <w:lang w:val="hy-AM"/>
        </w:rPr>
        <w:t xml:space="preserve"> </w:t>
      </w:r>
      <w:r w:rsidR="00A07D46" w:rsidRPr="00970A02">
        <w:rPr>
          <w:rFonts w:ascii="GHEA Grapalat" w:eastAsiaTheme="minorHAnsi" w:hAnsi="GHEA Grapalat" w:cstheme="minorBidi"/>
          <w:lang w:val="hy-AM"/>
        </w:rPr>
        <w:t>(</w:t>
      </w:r>
      <w:r w:rsidR="00DA2990" w:rsidRPr="00095C92">
        <w:rPr>
          <w:rFonts w:ascii="GHEA Grapalat" w:eastAsiaTheme="minorHAnsi" w:hAnsi="GHEA Grapalat" w:cstheme="minorBidi"/>
          <w:lang w:val="hy-AM"/>
        </w:rPr>
        <w:t>2.3 մլն դրամով</w:t>
      </w:r>
      <w:r w:rsidR="00A07D46" w:rsidRPr="00970A02">
        <w:rPr>
          <w:rFonts w:ascii="GHEA Grapalat" w:eastAsiaTheme="minorHAnsi" w:hAnsi="GHEA Grapalat" w:cstheme="minorBidi"/>
          <w:lang w:val="hy-AM"/>
        </w:rPr>
        <w:t>)՝</w:t>
      </w:r>
      <w:r w:rsidR="00DA2990" w:rsidRPr="00095C92">
        <w:rPr>
          <w:rFonts w:ascii="GHEA Grapalat" w:eastAsiaTheme="minorHAnsi" w:hAnsi="GHEA Grapalat" w:cstheme="minorBidi"/>
          <w:lang w:val="hy-AM"/>
        </w:rPr>
        <w:t xml:space="preserve"> հիմնականում պայմանավորված աշխատավարձի բնականոն աճի արդյունքում աշխատանքի վարձատրության ծախսերի աճով:</w:t>
      </w:r>
    </w:p>
    <w:sectPr w:rsidR="001B537B" w:rsidRPr="00970A02" w:rsidSect="00EE3651">
      <w:footerReference w:type="default" r:id="rId9"/>
      <w:pgSz w:w="11906" w:h="16838" w:code="9"/>
      <w:pgMar w:top="1138" w:right="562" w:bottom="562" w:left="1138" w:header="720" w:footer="720" w:gutter="0"/>
      <w:pgNumType w:start="243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121F9" w14:textId="77777777" w:rsidR="00EE028B" w:rsidRDefault="00EE028B" w:rsidP="008B41CD">
      <w:pPr>
        <w:spacing w:after="0" w:line="240" w:lineRule="auto"/>
      </w:pPr>
      <w:r>
        <w:separator/>
      </w:r>
    </w:p>
  </w:endnote>
  <w:endnote w:type="continuationSeparator" w:id="0">
    <w:p w14:paraId="1938B442" w14:textId="77777777" w:rsidR="00EE028B" w:rsidRDefault="00EE028B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5126E6B0" w:rsidR="001D4E75" w:rsidRPr="00A021BD" w:rsidRDefault="001D4E75">
        <w:pPr>
          <w:pStyle w:val="Footer"/>
          <w:jc w:val="right"/>
          <w:rPr>
            <w:rFonts w:ascii="GHEA Grapalat" w:hAnsi="GHEA Grapalat"/>
          </w:rPr>
        </w:pPr>
        <w:r w:rsidRPr="00A021BD">
          <w:rPr>
            <w:rFonts w:ascii="GHEA Grapalat" w:hAnsi="GHEA Grapalat"/>
          </w:rPr>
          <w:fldChar w:fldCharType="begin"/>
        </w:r>
        <w:r w:rsidRPr="00A021BD">
          <w:rPr>
            <w:rFonts w:ascii="GHEA Grapalat" w:hAnsi="GHEA Grapalat"/>
          </w:rPr>
          <w:instrText xml:space="preserve"> PAGE   \* MERGEFORMAT </w:instrText>
        </w:r>
        <w:r w:rsidRPr="00A021BD">
          <w:rPr>
            <w:rFonts w:ascii="GHEA Grapalat" w:hAnsi="GHEA Grapalat"/>
          </w:rPr>
          <w:fldChar w:fldCharType="separate"/>
        </w:r>
        <w:r w:rsidR="00D7385F">
          <w:rPr>
            <w:rFonts w:ascii="GHEA Grapalat" w:hAnsi="GHEA Grapalat"/>
            <w:noProof/>
          </w:rPr>
          <w:t>2440</w:t>
        </w:r>
        <w:r w:rsidRPr="00A021B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25402" w14:textId="77777777" w:rsidR="00EE028B" w:rsidRDefault="00EE028B" w:rsidP="008B41CD">
      <w:pPr>
        <w:spacing w:after="0" w:line="240" w:lineRule="auto"/>
      </w:pPr>
      <w:r>
        <w:separator/>
      </w:r>
    </w:p>
  </w:footnote>
  <w:footnote w:type="continuationSeparator" w:id="0">
    <w:p w14:paraId="7FB69E6C" w14:textId="77777777" w:rsidR="00EE028B" w:rsidRDefault="00EE028B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33DDB"/>
    <w:multiLevelType w:val="hybridMultilevel"/>
    <w:tmpl w:val="97CE4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6904014"/>
    <w:multiLevelType w:val="multilevel"/>
    <w:tmpl w:val="11E03AEE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6"/>
  </w:num>
  <w:num w:numId="4">
    <w:abstractNumId w:val="10"/>
  </w:num>
  <w:num w:numId="5">
    <w:abstractNumId w:val="13"/>
  </w:num>
  <w:num w:numId="6">
    <w:abstractNumId w:val="0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  <w:num w:numId="11">
    <w:abstractNumId w:val="17"/>
  </w:num>
  <w:num w:numId="12">
    <w:abstractNumId w:val="17"/>
  </w:num>
  <w:num w:numId="13">
    <w:abstractNumId w:val="2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3"/>
  </w:num>
  <w:num w:numId="17">
    <w:abstractNumId w:val="15"/>
  </w:num>
  <w:num w:numId="18">
    <w:abstractNumId w:val="12"/>
  </w:num>
  <w:num w:numId="19">
    <w:abstractNumId w:val="9"/>
  </w:num>
  <w:num w:numId="20">
    <w:abstractNumId w:val="2"/>
  </w:num>
  <w:num w:numId="21">
    <w:abstractNumId w:val="16"/>
  </w:num>
  <w:num w:numId="22">
    <w:abstractNumId w:val="14"/>
  </w:num>
  <w:num w:numId="23">
    <w:abstractNumId w:val="19"/>
  </w:num>
  <w:num w:numId="24">
    <w:abstractNumId w:val="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60E7"/>
    <w:rsid w:val="00006F81"/>
    <w:rsid w:val="0001500F"/>
    <w:rsid w:val="00015E0D"/>
    <w:rsid w:val="00017648"/>
    <w:rsid w:val="00024B99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532FE"/>
    <w:rsid w:val="00062FDC"/>
    <w:rsid w:val="0006453E"/>
    <w:rsid w:val="0007360A"/>
    <w:rsid w:val="000741CA"/>
    <w:rsid w:val="00075F69"/>
    <w:rsid w:val="000762BE"/>
    <w:rsid w:val="0007769F"/>
    <w:rsid w:val="000803BD"/>
    <w:rsid w:val="00083978"/>
    <w:rsid w:val="00083A9D"/>
    <w:rsid w:val="00086004"/>
    <w:rsid w:val="0008729B"/>
    <w:rsid w:val="00093036"/>
    <w:rsid w:val="00093362"/>
    <w:rsid w:val="00095C92"/>
    <w:rsid w:val="000A0FEB"/>
    <w:rsid w:val="000A232E"/>
    <w:rsid w:val="000A31A2"/>
    <w:rsid w:val="000A3A86"/>
    <w:rsid w:val="000A5303"/>
    <w:rsid w:val="000A6A9D"/>
    <w:rsid w:val="000B0961"/>
    <w:rsid w:val="000B1865"/>
    <w:rsid w:val="000B5904"/>
    <w:rsid w:val="000C02D1"/>
    <w:rsid w:val="000C75A3"/>
    <w:rsid w:val="000D1CE5"/>
    <w:rsid w:val="000D2571"/>
    <w:rsid w:val="000D29A2"/>
    <w:rsid w:val="000D5CB6"/>
    <w:rsid w:val="000D5F54"/>
    <w:rsid w:val="000D65AA"/>
    <w:rsid w:val="000D7CAF"/>
    <w:rsid w:val="000E4B2A"/>
    <w:rsid w:val="000E6664"/>
    <w:rsid w:val="000E6D4D"/>
    <w:rsid w:val="000F04B4"/>
    <w:rsid w:val="000F4127"/>
    <w:rsid w:val="000F5355"/>
    <w:rsid w:val="000F7118"/>
    <w:rsid w:val="0010115D"/>
    <w:rsid w:val="00105D76"/>
    <w:rsid w:val="00106BFB"/>
    <w:rsid w:val="0010785D"/>
    <w:rsid w:val="00112CA2"/>
    <w:rsid w:val="00114C81"/>
    <w:rsid w:val="00117AA3"/>
    <w:rsid w:val="00121071"/>
    <w:rsid w:val="001215B1"/>
    <w:rsid w:val="00122AB3"/>
    <w:rsid w:val="001245E7"/>
    <w:rsid w:val="00126398"/>
    <w:rsid w:val="00131790"/>
    <w:rsid w:val="00131CAA"/>
    <w:rsid w:val="00134849"/>
    <w:rsid w:val="00142707"/>
    <w:rsid w:val="00143425"/>
    <w:rsid w:val="0014588C"/>
    <w:rsid w:val="001504A4"/>
    <w:rsid w:val="001552A6"/>
    <w:rsid w:val="0015543B"/>
    <w:rsid w:val="0015607F"/>
    <w:rsid w:val="001570F8"/>
    <w:rsid w:val="00160672"/>
    <w:rsid w:val="00160740"/>
    <w:rsid w:val="00167AAA"/>
    <w:rsid w:val="00170BB3"/>
    <w:rsid w:val="00171963"/>
    <w:rsid w:val="001724DA"/>
    <w:rsid w:val="00180BA4"/>
    <w:rsid w:val="00185558"/>
    <w:rsid w:val="001855B8"/>
    <w:rsid w:val="00187A43"/>
    <w:rsid w:val="00191924"/>
    <w:rsid w:val="00191AF9"/>
    <w:rsid w:val="00192A59"/>
    <w:rsid w:val="00196C3D"/>
    <w:rsid w:val="00197461"/>
    <w:rsid w:val="001A70EE"/>
    <w:rsid w:val="001B436A"/>
    <w:rsid w:val="001B537B"/>
    <w:rsid w:val="001B7D6E"/>
    <w:rsid w:val="001C101B"/>
    <w:rsid w:val="001C16DA"/>
    <w:rsid w:val="001C4836"/>
    <w:rsid w:val="001C5C75"/>
    <w:rsid w:val="001D1116"/>
    <w:rsid w:val="001D367A"/>
    <w:rsid w:val="001D4E75"/>
    <w:rsid w:val="001D7BA2"/>
    <w:rsid w:val="001E3456"/>
    <w:rsid w:val="001E469A"/>
    <w:rsid w:val="001E588A"/>
    <w:rsid w:val="001F0247"/>
    <w:rsid w:val="001F06A1"/>
    <w:rsid w:val="001F37A4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0ECD"/>
    <w:rsid w:val="00221D98"/>
    <w:rsid w:val="002229A6"/>
    <w:rsid w:val="00224B0C"/>
    <w:rsid w:val="00226C53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2F02"/>
    <w:rsid w:val="00255BE6"/>
    <w:rsid w:val="0026232E"/>
    <w:rsid w:val="00267D06"/>
    <w:rsid w:val="00270B99"/>
    <w:rsid w:val="00270DBB"/>
    <w:rsid w:val="00280EA8"/>
    <w:rsid w:val="00281A4C"/>
    <w:rsid w:val="00285BA1"/>
    <w:rsid w:val="00286786"/>
    <w:rsid w:val="00290844"/>
    <w:rsid w:val="00292482"/>
    <w:rsid w:val="00293205"/>
    <w:rsid w:val="002A0E51"/>
    <w:rsid w:val="002A55AE"/>
    <w:rsid w:val="002A7932"/>
    <w:rsid w:val="002A7BB7"/>
    <w:rsid w:val="002B0FAF"/>
    <w:rsid w:val="002B1BB8"/>
    <w:rsid w:val="002B2E22"/>
    <w:rsid w:val="002B3468"/>
    <w:rsid w:val="002B47F5"/>
    <w:rsid w:val="002B51C0"/>
    <w:rsid w:val="002C00FE"/>
    <w:rsid w:val="002C4092"/>
    <w:rsid w:val="002D24BB"/>
    <w:rsid w:val="002D3797"/>
    <w:rsid w:val="002D4FC4"/>
    <w:rsid w:val="002D5051"/>
    <w:rsid w:val="002E1439"/>
    <w:rsid w:val="002E1C28"/>
    <w:rsid w:val="002E1D07"/>
    <w:rsid w:val="002E3492"/>
    <w:rsid w:val="002E5298"/>
    <w:rsid w:val="002E58CD"/>
    <w:rsid w:val="002E7943"/>
    <w:rsid w:val="002F4018"/>
    <w:rsid w:val="002F417F"/>
    <w:rsid w:val="002F5DE6"/>
    <w:rsid w:val="002F6EFD"/>
    <w:rsid w:val="002F770C"/>
    <w:rsid w:val="002F7836"/>
    <w:rsid w:val="00300B17"/>
    <w:rsid w:val="0030321F"/>
    <w:rsid w:val="003041C9"/>
    <w:rsid w:val="0031168A"/>
    <w:rsid w:val="0031361E"/>
    <w:rsid w:val="00314378"/>
    <w:rsid w:val="0032114C"/>
    <w:rsid w:val="00323AD9"/>
    <w:rsid w:val="003241A2"/>
    <w:rsid w:val="0032796E"/>
    <w:rsid w:val="00334F33"/>
    <w:rsid w:val="00345414"/>
    <w:rsid w:val="00353D77"/>
    <w:rsid w:val="00356B6B"/>
    <w:rsid w:val="00364CD4"/>
    <w:rsid w:val="003755E8"/>
    <w:rsid w:val="00382FB0"/>
    <w:rsid w:val="00383AD0"/>
    <w:rsid w:val="003906FA"/>
    <w:rsid w:val="00391FFB"/>
    <w:rsid w:val="00395360"/>
    <w:rsid w:val="00395E97"/>
    <w:rsid w:val="00397A41"/>
    <w:rsid w:val="003A09B0"/>
    <w:rsid w:val="003A3F15"/>
    <w:rsid w:val="003A539F"/>
    <w:rsid w:val="003A5A40"/>
    <w:rsid w:val="003A6C64"/>
    <w:rsid w:val="003A7E7A"/>
    <w:rsid w:val="003B47C5"/>
    <w:rsid w:val="003B756F"/>
    <w:rsid w:val="003C1BD7"/>
    <w:rsid w:val="003C32E6"/>
    <w:rsid w:val="003C64F8"/>
    <w:rsid w:val="003C6716"/>
    <w:rsid w:val="003D14AA"/>
    <w:rsid w:val="003D17FF"/>
    <w:rsid w:val="003D6760"/>
    <w:rsid w:val="003D6902"/>
    <w:rsid w:val="003E0C5F"/>
    <w:rsid w:val="003E42A7"/>
    <w:rsid w:val="003E57D1"/>
    <w:rsid w:val="003F34AE"/>
    <w:rsid w:val="003F38D9"/>
    <w:rsid w:val="003F6974"/>
    <w:rsid w:val="003F75DD"/>
    <w:rsid w:val="003F7D19"/>
    <w:rsid w:val="004009AE"/>
    <w:rsid w:val="00401E4A"/>
    <w:rsid w:val="0040499D"/>
    <w:rsid w:val="004054B1"/>
    <w:rsid w:val="00405A8D"/>
    <w:rsid w:val="00416AC1"/>
    <w:rsid w:val="004171A2"/>
    <w:rsid w:val="00427AFF"/>
    <w:rsid w:val="00430529"/>
    <w:rsid w:val="004322A3"/>
    <w:rsid w:val="00432E0A"/>
    <w:rsid w:val="004345DD"/>
    <w:rsid w:val="004347FB"/>
    <w:rsid w:val="00436CC1"/>
    <w:rsid w:val="004373FD"/>
    <w:rsid w:val="00440047"/>
    <w:rsid w:val="00441BAA"/>
    <w:rsid w:val="00450627"/>
    <w:rsid w:val="00453536"/>
    <w:rsid w:val="0045388B"/>
    <w:rsid w:val="00454203"/>
    <w:rsid w:val="0047367F"/>
    <w:rsid w:val="00481AAA"/>
    <w:rsid w:val="0048409F"/>
    <w:rsid w:val="00484306"/>
    <w:rsid w:val="00490DBD"/>
    <w:rsid w:val="00492B7B"/>
    <w:rsid w:val="004954A8"/>
    <w:rsid w:val="004A1D0B"/>
    <w:rsid w:val="004A2A12"/>
    <w:rsid w:val="004A435A"/>
    <w:rsid w:val="004A5A71"/>
    <w:rsid w:val="004A7B32"/>
    <w:rsid w:val="004B0A9D"/>
    <w:rsid w:val="004B11C4"/>
    <w:rsid w:val="004B2196"/>
    <w:rsid w:val="004B53C1"/>
    <w:rsid w:val="004B748B"/>
    <w:rsid w:val="004B7D01"/>
    <w:rsid w:val="004C4953"/>
    <w:rsid w:val="004C5057"/>
    <w:rsid w:val="004C77E7"/>
    <w:rsid w:val="004D2AF6"/>
    <w:rsid w:val="004D5339"/>
    <w:rsid w:val="004D5F95"/>
    <w:rsid w:val="004E10EB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82"/>
    <w:rsid w:val="00506699"/>
    <w:rsid w:val="00510BF2"/>
    <w:rsid w:val="00510DEE"/>
    <w:rsid w:val="00512599"/>
    <w:rsid w:val="00514791"/>
    <w:rsid w:val="00515622"/>
    <w:rsid w:val="005222D7"/>
    <w:rsid w:val="0052693F"/>
    <w:rsid w:val="00532EB4"/>
    <w:rsid w:val="00536C26"/>
    <w:rsid w:val="00537856"/>
    <w:rsid w:val="00542AD8"/>
    <w:rsid w:val="00550DB6"/>
    <w:rsid w:val="0055427B"/>
    <w:rsid w:val="00554438"/>
    <w:rsid w:val="0055555B"/>
    <w:rsid w:val="0056230B"/>
    <w:rsid w:val="0056797A"/>
    <w:rsid w:val="00570E9B"/>
    <w:rsid w:val="0057442E"/>
    <w:rsid w:val="0057589E"/>
    <w:rsid w:val="005812E5"/>
    <w:rsid w:val="005813FD"/>
    <w:rsid w:val="0058587F"/>
    <w:rsid w:val="00585950"/>
    <w:rsid w:val="0058606A"/>
    <w:rsid w:val="00586194"/>
    <w:rsid w:val="00592C71"/>
    <w:rsid w:val="005949D8"/>
    <w:rsid w:val="0059582B"/>
    <w:rsid w:val="00596403"/>
    <w:rsid w:val="005A003F"/>
    <w:rsid w:val="005A1700"/>
    <w:rsid w:val="005A6FF1"/>
    <w:rsid w:val="005A726A"/>
    <w:rsid w:val="005B0901"/>
    <w:rsid w:val="005B428B"/>
    <w:rsid w:val="005C1F57"/>
    <w:rsid w:val="005C252D"/>
    <w:rsid w:val="005C27C2"/>
    <w:rsid w:val="005C3557"/>
    <w:rsid w:val="005C5253"/>
    <w:rsid w:val="005C67DC"/>
    <w:rsid w:val="005D0FBA"/>
    <w:rsid w:val="005D2BE1"/>
    <w:rsid w:val="005D2CAE"/>
    <w:rsid w:val="005D3252"/>
    <w:rsid w:val="005D3924"/>
    <w:rsid w:val="005D63D2"/>
    <w:rsid w:val="005D7CBA"/>
    <w:rsid w:val="005E2EB4"/>
    <w:rsid w:val="005E4C52"/>
    <w:rsid w:val="005E4D9C"/>
    <w:rsid w:val="005E5530"/>
    <w:rsid w:val="005E573E"/>
    <w:rsid w:val="005E5DF6"/>
    <w:rsid w:val="005E6618"/>
    <w:rsid w:val="005E70D5"/>
    <w:rsid w:val="005F044B"/>
    <w:rsid w:val="005F262E"/>
    <w:rsid w:val="005F35DA"/>
    <w:rsid w:val="005F3D75"/>
    <w:rsid w:val="0060445B"/>
    <w:rsid w:val="006047FC"/>
    <w:rsid w:val="006142F3"/>
    <w:rsid w:val="006147A4"/>
    <w:rsid w:val="00616B4A"/>
    <w:rsid w:val="00620FCD"/>
    <w:rsid w:val="00621BA5"/>
    <w:rsid w:val="006330BD"/>
    <w:rsid w:val="00633F11"/>
    <w:rsid w:val="00636069"/>
    <w:rsid w:val="00637144"/>
    <w:rsid w:val="00644545"/>
    <w:rsid w:val="006454F7"/>
    <w:rsid w:val="0065029F"/>
    <w:rsid w:val="0065234B"/>
    <w:rsid w:val="00653DFE"/>
    <w:rsid w:val="00656E68"/>
    <w:rsid w:val="006660BD"/>
    <w:rsid w:val="00666CAE"/>
    <w:rsid w:val="00667598"/>
    <w:rsid w:val="0066775C"/>
    <w:rsid w:val="0067138F"/>
    <w:rsid w:val="00672D6B"/>
    <w:rsid w:val="006758A9"/>
    <w:rsid w:val="0068266E"/>
    <w:rsid w:val="006900E4"/>
    <w:rsid w:val="0069428A"/>
    <w:rsid w:val="00694748"/>
    <w:rsid w:val="006966BD"/>
    <w:rsid w:val="006A00F9"/>
    <w:rsid w:val="006A1438"/>
    <w:rsid w:val="006A4A86"/>
    <w:rsid w:val="006A515D"/>
    <w:rsid w:val="006A552B"/>
    <w:rsid w:val="006B1A27"/>
    <w:rsid w:val="006C070D"/>
    <w:rsid w:val="006C162F"/>
    <w:rsid w:val="006C1AA4"/>
    <w:rsid w:val="006C27B7"/>
    <w:rsid w:val="006C4D76"/>
    <w:rsid w:val="006C632C"/>
    <w:rsid w:val="006D45E8"/>
    <w:rsid w:val="006D7F8A"/>
    <w:rsid w:val="006E162C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703A93"/>
    <w:rsid w:val="007052B2"/>
    <w:rsid w:val="00706851"/>
    <w:rsid w:val="00716910"/>
    <w:rsid w:val="00720B43"/>
    <w:rsid w:val="007210BC"/>
    <w:rsid w:val="007238F5"/>
    <w:rsid w:val="0072608B"/>
    <w:rsid w:val="00726880"/>
    <w:rsid w:val="007330FA"/>
    <w:rsid w:val="00734264"/>
    <w:rsid w:val="007343BB"/>
    <w:rsid w:val="007409A0"/>
    <w:rsid w:val="007437B1"/>
    <w:rsid w:val="00743F33"/>
    <w:rsid w:val="007501DE"/>
    <w:rsid w:val="00751343"/>
    <w:rsid w:val="00754C45"/>
    <w:rsid w:val="00754C65"/>
    <w:rsid w:val="00757B80"/>
    <w:rsid w:val="007620AD"/>
    <w:rsid w:val="007636AA"/>
    <w:rsid w:val="00773A22"/>
    <w:rsid w:val="00774D36"/>
    <w:rsid w:val="0078177A"/>
    <w:rsid w:val="00786AFB"/>
    <w:rsid w:val="007879ED"/>
    <w:rsid w:val="00790C1A"/>
    <w:rsid w:val="007934D1"/>
    <w:rsid w:val="00794160"/>
    <w:rsid w:val="0079545E"/>
    <w:rsid w:val="0079576C"/>
    <w:rsid w:val="00797378"/>
    <w:rsid w:val="007A0236"/>
    <w:rsid w:val="007A2836"/>
    <w:rsid w:val="007A46D2"/>
    <w:rsid w:val="007A49C1"/>
    <w:rsid w:val="007A4A68"/>
    <w:rsid w:val="007B03E1"/>
    <w:rsid w:val="007B0544"/>
    <w:rsid w:val="007B3CF2"/>
    <w:rsid w:val="007B4DFC"/>
    <w:rsid w:val="007B7AD1"/>
    <w:rsid w:val="007C20F6"/>
    <w:rsid w:val="007C2803"/>
    <w:rsid w:val="007C3ED5"/>
    <w:rsid w:val="007C4529"/>
    <w:rsid w:val="007C63BD"/>
    <w:rsid w:val="007C7CC1"/>
    <w:rsid w:val="007D0DC7"/>
    <w:rsid w:val="007D2AE3"/>
    <w:rsid w:val="007D4464"/>
    <w:rsid w:val="007D6ECB"/>
    <w:rsid w:val="007D7817"/>
    <w:rsid w:val="007D78DB"/>
    <w:rsid w:val="007E0335"/>
    <w:rsid w:val="007E0703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431F"/>
    <w:rsid w:val="00814AC3"/>
    <w:rsid w:val="00815686"/>
    <w:rsid w:val="00817F17"/>
    <w:rsid w:val="00821D64"/>
    <w:rsid w:val="00822705"/>
    <w:rsid w:val="00826F0A"/>
    <w:rsid w:val="008338E7"/>
    <w:rsid w:val="008407E9"/>
    <w:rsid w:val="00842238"/>
    <w:rsid w:val="0084679A"/>
    <w:rsid w:val="00847B51"/>
    <w:rsid w:val="008526BC"/>
    <w:rsid w:val="00853C90"/>
    <w:rsid w:val="008545DE"/>
    <w:rsid w:val="008573DC"/>
    <w:rsid w:val="00857FC5"/>
    <w:rsid w:val="008638AA"/>
    <w:rsid w:val="00864316"/>
    <w:rsid w:val="00871C6D"/>
    <w:rsid w:val="00875FBE"/>
    <w:rsid w:val="00882EC4"/>
    <w:rsid w:val="008846D3"/>
    <w:rsid w:val="00890EF7"/>
    <w:rsid w:val="00894108"/>
    <w:rsid w:val="00895D1F"/>
    <w:rsid w:val="00895EB2"/>
    <w:rsid w:val="008A18D1"/>
    <w:rsid w:val="008A3CBD"/>
    <w:rsid w:val="008A52F4"/>
    <w:rsid w:val="008A698D"/>
    <w:rsid w:val="008B41CD"/>
    <w:rsid w:val="008B6D35"/>
    <w:rsid w:val="008C2228"/>
    <w:rsid w:val="008D3D12"/>
    <w:rsid w:val="008D66D8"/>
    <w:rsid w:val="008E1D6F"/>
    <w:rsid w:val="008E62D5"/>
    <w:rsid w:val="008E6A71"/>
    <w:rsid w:val="008E6B0E"/>
    <w:rsid w:val="008F21EF"/>
    <w:rsid w:val="008F31F8"/>
    <w:rsid w:val="008F54DE"/>
    <w:rsid w:val="008F5DA1"/>
    <w:rsid w:val="009027A8"/>
    <w:rsid w:val="00904158"/>
    <w:rsid w:val="009066D1"/>
    <w:rsid w:val="00911D35"/>
    <w:rsid w:val="00912235"/>
    <w:rsid w:val="009133C3"/>
    <w:rsid w:val="009145E1"/>
    <w:rsid w:val="00914AD7"/>
    <w:rsid w:val="0091674B"/>
    <w:rsid w:val="0092495F"/>
    <w:rsid w:val="00925453"/>
    <w:rsid w:val="00930FF3"/>
    <w:rsid w:val="00931243"/>
    <w:rsid w:val="0093437C"/>
    <w:rsid w:val="00934A6F"/>
    <w:rsid w:val="00937847"/>
    <w:rsid w:val="00943821"/>
    <w:rsid w:val="00947E0D"/>
    <w:rsid w:val="009546A0"/>
    <w:rsid w:val="00962AD0"/>
    <w:rsid w:val="00965169"/>
    <w:rsid w:val="00966164"/>
    <w:rsid w:val="00970A02"/>
    <w:rsid w:val="00974B49"/>
    <w:rsid w:val="009762BE"/>
    <w:rsid w:val="00977080"/>
    <w:rsid w:val="00983124"/>
    <w:rsid w:val="00984871"/>
    <w:rsid w:val="00984B7C"/>
    <w:rsid w:val="009854BC"/>
    <w:rsid w:val="00991BAE"/>
    <w:rsid w:val="009A2BC5"/>
    <w:rsid w:val="009A467D"/>
    <w:rsid w:val="009A5650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D5105"/>
    <w:rsid w:val="009E1175"/>
    <w:rsid w:val="009E38D3"/>
    <w:rsid w:val="009E49B3"/>
    <w:rsid w:val="009F3BD0"/>
    <w:rsid w:val="009F3C30"/>
    <w:rsid w:val="009F442B"/>
    <w:rsid w:val="009F7A60"/>
    <w:rsid w:val="00A015C7"/>
    <w:rsid w:val="00A021BD"/>
    <w:rsid w:val="00A03CC2"/>
    <w:rsid w:val="00A05F19"/>
    <w:rsid w:val="00A05F1B"/>
    <w:rsid w:val="00A07D46"/>
    <w:rsid w:val="00A13A28"/>
    <w:rsid w:val="00A16E32"/>
    <w:rsid w:val="00A17CC3"/>
    <w:rsid w:val="00A22622"/>
    <w:rsid w:val="00A24817"/>
    <w:rsid w:val="00A30097"/>
    <w:rsid w:val="00A32C52"/>
    <w:rsid w:val="00A3326A"/>
    <w:rsid w:val="00A34700"/>
    <w:rsid w:val="00A35E7D"/>
    <w:rsid w:val="00A37463"/>
    <w:rsid w:val="00A37CE3"/>
    <w:rsid w:val="00A40FE1"/>
    <w:rsid w:val="00A44289"/>
    <w:rsid w:val="00A4748D"/>
    <w:rsid w:val="00A47D3E"/>
    <w:rsid w:val="00A56210"/>
    <w:rsid w:val="00A563D2"/>
    <w:rsid w:val="00A56A0E"/>
    <w:rsid w:val="00A57071"/>
    <w:rsid w:val="00A62CCB"/>
    <w:rsid w:val="00A64ECD"/>
    <w:rsid w:val="00A6526D"/>
    <w:rsid w:val="00A7045D"/>
    <w:rsid w:val="00A71963"/>
    <w:rsid w:val="00A71F63"/>
    <w:rsid w:val="00A73F8B"/>
    <w:rsid w:val="00A8065D"/>
    <w:rsid w:val="00A809C0"/>
    <w:rsid w:val="00A820C0"/>
    <w:rsid w:val="00A828DF"/>
    <w:rsid w:val="00A847CE"/>
    <w:rsid w:val="00A938B6"/>
    <w:rsid w:val="00A94713"/>
    <w:rsid w:val="00A9695A"/>
    <w:rsid w:val="00AA349A"/>
    <w:rsid w:val="00AA3BE3"/>
    <w:rsid w:val="00AA474C"/>
    <w:rsid w:val="00AB3A2A"/>
    <w:rsid w:val="00AB44AF"/>
    <w:rsid w:val="00AB5142"/>
    <w:rsid w:val="00AC39CE"/>
    <w:rsid w:val="00AC3C95"/>
    <w:rsid w:val="00AC588D"/>
    <w:rsid w:val="00AC5FDE"/>
    <w:rsid w:val="00AC62F9"/>
    <w:rsid w:val="00AD03AA"/>
    <w:rsid w:val="00AD0E79"/>
    <w:rsid w:val="00AD2F05"/>
    <w:rsid w:val="00AD320E"/>
    <w:rsid w:val="00AD6D7A"/>
    <w:rsid w:val="00AD6E0F"/>
    <w:rsid w:val="00AD7047"/>
    <w:rsid w:val="00AE0FB2"/>
    <w:rsid w:val="00AE2E06"/>
    <w:rsid w:val="00AE7F69"/>
    <w:rsid w:val="00B00D07"/>
    <w:rsid w:val="00B00E94"/>
    <w:rsid w:val="00B02B20"/>
    <w:rsid w:val="00B03CFA"/>
    <w:rsid w:val="00B05A1A"/>
    <w:rsid w:val="00B07409"/>
    <w:rsid w:val="00B14B96"/>
    <w:rsid w:val="00B16863"/>
    <w:rsid w:val="00B21AC3"/>
    <w:rsid w:val="00B30E76"/>
    <w:rsid w:val="00B31DAC"/>
    <w:rsid w:val="00B41A4E"/>
    <w:rsid w:val="00B42FF3"/>
    <w:rsid w:val="00B43596"/>
    <w:rsid w:val="00B44321"/>
    <w:rsid w:val="00B4456F"/>
    <w:rsid w:val="00B44DEC"/>
    <w:rsid w:val="00B464B0"/>
    <w:rsid w:val="00B507D0"/>
    <w:rsid w:val="00B528B0"/>
    <w:rsid w:val="00B52E99"/>
    <w:rsid w:val="00B540DF"/>
    <w:rsid w:val="00B5774E"/>
    <w:rsid w:val="00B578CF"/>
    <w:rsid w:val="00B64A9D"/>
    <w:rsid w:val="00B66B19"/>
    <w:rsid w:val="00B66E9D"/>
    <w:rsid w:val="00B67DC5"/>
    <w:rsid w:val="00B67F25"/>
    <w:rsid w:val="00B714A2"/>
    <w:rsid w:val="00B72F89"/>
    <w:rsid w:val="00B73511"/>
    <w:rsid w:val="00B73F5A"/>
    <w:rsid w:val="00B8175D"/>
    <w:rsid w:val="00B81FBD"/>
    <w:rsid w:val="00B83793"/>
    <w:rsid w:val="00B85A2F"/>
    <w:rsid w:val="00B86EE4"/>
    <w:rsid w:val="00B90884"/>
    <w:rsid w:val="00B91850"/>
    <w:rsid w:val="00B949FB"/>
    <w:rsid w:val="00B9530D"/>
    <w:rsid w:val="00BA3854"/>
    <w:rsid w:val="00BA67B8"/>
    <w:rsid w:val="00BB4DFC"/>
    <w:rsid w:val="00BB7063"/>
    <w:rsid w:val="00BC0503"/>
    <w:rsid w:val="00BC18C9"/>
    <w:rsid w:val="00BC499C"/>
    <w:rsid w:val="00BC7F78"/>
    <w:rsid w:val="00BD3977"/>
    <w:rsid w:val="00BD5C52"/>
    <w:rsid w:val="00BD5DD0"/>
    <w:rsid w:val="00BD6B91"/>
    <w:rsid w:val="00BE097A"/>
    <w:rsid w:val="00BE22A5"/>
    <w:rsid w:val="00BE2401"/>
    <w:rsid w:val="00BE352D"/>
    <w:rsid w:val="00BE7B7A"/>
    <w:rsid w:val="00BF0C16"/>
    <w:rsid w:val="00BF3C10"/>
    <w:rsid w:val="00C0005A"/>
    <w:rsid w:val="00C03A8F"/>
    <w:rsid w:val="00C042D0"/>
    <w:rsid w:val="00C10869"/>
    <w:rsid w:val="00C12347"/>
    <w:rsid w:val="00C16AF7"/>
    <w:rsid w:val="00C22A7A"/>
    <w:rsid w:val="00C26818"/>
    <w:rsid w:val="00C26D4F"/>
    <w:rsid w:val="00C34C14"/>
    <w:rsid w:val="00C34C6D"/>
    <w:rsid w:val="00C35902"/>
    <w:rsid w:val="00C35AB3"/>
    <w:rsid w:val="00C415D2"/>
    <w:rsid w:val="00C4171C"/>
    <w:rsid w:val="00C4172C"/>
    <w:rsid w:val="00C43473"/>
    <w:rsid w:val="00C46029"/>
    <w:rsid w:val="00C460D5"/>
    <w:rsid w:val="00C470F4"/>
    <w:rsid w:val="00C559DF"/>
    <w:rsid w:val="00C55C87"/>
    <w:rsid w:val="00C574A9"/>
    <w:rsid w:val="00C61E37"/>
    <w:rsid w:val="00C70C8E"/>
    <w:rsid w:val="00C71527"/>
    <w:rsid w:val="00C725A9"/>
    <w:rsid w:val="00C7260D"/>
    <w:rsid w:val="00C7347F"/>
    <w:rsid w:val="00C77417"/>
    <w:rsid w:val="00C80A93"/>
    <w:rsid w:val="00C857CA"/>
    <w:rsid w:val="00C86BCF"/>
    <w:rsid w:val="00C8752F"/>
    <w:rsid w:val="00C9695C"/>
    <w:rsid w:val="00C97852"/>
    <w:rsid w:val="00CA0186"/>
    <w:rsid w:val="00CA01B5"/>
    <w:rsid w:val="00CA3B07"/>
    <w:rsid w:val="00CA4BA8"/>
    <w:rsid w:val="00CB1891"/>
    <w:rsid w:val="00CB197D"/>
    <w:rsid w:val="00CB350D"/>
    <w:rsid w:val="00CB6A27"/>
    <w:rsid w:val="00CC10BE"/>
    <w:rsid w:val="00CD3D07"/>
    <w:rsid w:val="00CD6AC1"/>
    <w:rsid w:val="00CE1195"/>
    <w:rsid w:val="00CE5ADA"/>
    <w:rsid w:val="00CE6EA8"/>
    <w:rsid w:val="00CF265C"/>
    <w:rsid w:val="00D002C1"/>
    <w:rsid w:val="00D033D1"/>
    <w:rsid w:val="00D037ED"/>
    <w:rsid w:val="00D10C80"/>
    <w:rsid w:val="00D1110D"/>
    <w:rsid w:val="00D1290D"/>
    <w:rsid w:val="00D1293B"/>
    <w:rsid w:val="00D148AD"/>
    <w:rsid w:val="00D20982"/>
    <w:rsid w:val="00D21117"/>
    <w:rsid w:val="00D2234A"/>
    <w:rsid w:val="00D301D6"/>
    <w:rsid w:val="00D4259A"/>
    <w:rsid w:val="00D4562E"/>
    <w:rsid w:val="00D503BB"/>
    <w:rsid w:val="00D54E63"/>
    <w:rsid w:val="00D65A18"/>
    <w:rsid w:val="00D66560"/>
    <w:rsid w:val="00D7385F"/>
    <w:rsid w:val="00D751EA"/>
    <w:rsid w:val="00D777C8"/>
    <w:rsid w:val="00D86E15"/>
    <w:rsid w:val="00D870A7"/>
    <w:rsid w:val="00D879D0"/>
    <w:rsid w:val="00D9495F"/>
    <w:rsid w:val="00D9540D"/>
    <w:rsid w:val="00DA05A1"/>
    <w:rsid w:val="00DA1BE2"/>
    <w:rsid w:val="00DA2990"/>
    <w:rsid w:val="00DA2BD5"/>
    <w:rsid w:val="00DA3251"/>
    <w:rsid w:val="00DA7174"/>
    <w:rsid w:val="00DB19A2"/>
    <w:rsid w:val="00DB4405"/>
    <w:rsid w:val="00DB77EF"/>
    <w:rsid w:val="00DC14D7"/>
    <w:rsid w:val="00DC1E41"/>
    <w:rsid w:val="00DC4D9B"/>
    <w:rsid w:val="00DC4FCF"/>
    <w:rsid w:val="00DD1271"/>
    <w:rsid w:val="00DD2BC2"/>
    <w:rsid w:val="00DE010F"/>
    <w:rsid w:val="00DE2AC8"/>
    <w:rsid w:val="00DE3311"/>
    <w:rsid w:val="00DE3EFB"/>
    <w:rsid w:val="00DE5A2F"/>
    <w:rsid w:val="00DE7F36"/>
    <w:rsid w:val="00DF24B7"/>
    <w:rsid w:val="00DF2870"/>
    <w:rsid w:val="00E002DC"/>
    <w:rsid w:val="00E02F95"/>
    <w:rsid w:val="00E042AD"/>
    <w:rsid w:val="00E07848"/>
    <w:rsid w:val="00E10D3F"/>
    <w:rsid w:val="00E13175"/>
    <w:rsid w:val="00E13647"/>
    <w:rsid w:val="00E1370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30646"/>
    <w:rsid w:val="00E354C8"/>
    <w:rsid w:val="00E35A79"/>
    <w:rsid w:val="00E440D6"/>
    <w:rsid w:val="00E44B23"/>
    <w:rsid w:val="00E476DE"/>
    <w:rsid w:val="00E47A95"/>
    <w:rsid w:val="00E47BB7"/>
    <w:rsid w:val="00E51296"/>
    <w:rsid w:val="00E55171"/>
    <w:rsid w:val="00E72C92"/>
    <w:rsid w:val="00E73CE4"/>
    <w:rsid w:val="00E7619B"/>
    <w:rsid w:val="00E76EB8"/>
    <w:rsid w:val="00E8029A"/>
    <w:rsid w:val="00E8135C"/>
    <w:rsid w:val="00E85690"/>
    <w:rsid w:val="00E87147"/>
    <w:rsid w:val="00E873ED"/>
    <w:rsid w:val="00E90A1B"/>
    <w:rsid w:val="00E93403"/>
    <w:rsid w:val="00E93756"/>
    <w:rsid w:val="00EA031E"/>
    <w:rsid w:val="00EA1C95"/>
    <w:rsid w:val="00EA1E82"/>
    <w:rsid w:val="00EA3F0B"/>
    <w:rsid w:val="00EA6437"/>
    <w:rsid w:val="00EB0046"/>
    <w:rsid w:val="00EB0143"/>
    <w:rsid w:val="00EB1657"/>
    <w:rsid w:val="00EB1E37"/>
    <w:rsid w:val="00EB216D"/>
    <w:rsid w:val="00EB7D4B"/>
    <w:rsid w:val="00EC13E9"/>
    <w:rsid w:val="00EC2517"/>
    <w:rsid w:val="00EC2FE2"/>
    <w:rsid w:val="00EC6302"/>
    <w:rsid w:val="00EC7418"/>
    <w:rsid w:val="00ED0643"/>
    <w:rsid w:val="00ED10A8"/>
    <w:rsid w:val="00ED11AC"/>
    <w:rsid w:val="00ED42DF"/>
    <w:rsid w:val="00EE028B"/>
    <w:rsid w:val="00EE3651"/>
    <w:rsid w:val="00EE432A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1BDE"/>
    <w:rsid w:val="00F0217B"/>
    <w:rsid w:val="00F02E2D"/>
    <w:rsid w:val="00F05B3D"/>
    <w:rsid w:val="00F068BA"/>
    <w:rsid w:val="00F06A1D"/>
    <w:rsid w:val="00F07E36"/>
    <w:rsid w:val="00F141FD"/>
    <w:rsid w:val="00F146BE"/>
    <w:rsid w:val="00F200D5"/>
    <w:rsid w:val="00F20957"/>
    <w:rsid w:val="00F31E8D"/>
    <w:rsid w:val="00F33EDB"/>
    <w:rsid w:val="00F353F3"/>
    <w:rsid w:val="00F35E52"/>
    <w:rsid w:val="00F4369C"/>
    <w:rsid w:val="00F476EB"/>
    <w:rsid w:val="00F50B36"/>
    <w:rsid w:val="00F50F8C"/>
    <w:rsid w:val="00F5541D"/>
    <w:rsid w:val="00F55560"/>
    <w:rsid w:val="00F56A8C"/>
    <w:rsid w:val="00F56B7C"/>
    <w:rsid w:val="00F61C0D"/>
    <w:rsid w:val="00F6613E"/>
    <w:rsid w:val="00F661AE"/>
    <w:rsid w:val="00F67811"/>
    <w:rsid w:val="00F775DF"/>
    <w:rsid w:val="00F811DB"/>
    <w:rsid w:val="00F87B10"/>
    <w:rsid w:val="00F922A3"/>
    <w:rsid w:val="00F92DA5"/>
    <w:rsid w:val="00F965D6"/>
    <w:rsid w:val="00F96E65"/>
    <w:rsid w:val="00F978BE"/>
    <w:rsid w:val="00F97AFD"/>
    <w:rsid w:val="00FA3BB5"/>
    <w:rsid w:val="00FA3E99"/>
    <w:rsid w:val="00FA4916"/>
    <w:rsid w:val="00FA5D16"/>
    <w:rsid w:val="00FA60CA"/>
    <w:rsid w:val="00FB1A52"/>
    <w:rsid w:val="00FB2B12"/>
    <w:rsid w:val="00FB3B81"/>
    <w:rsid w:val="00FB702D"/>
    <w:rsid w:val="00FB7CFB"/>
    <w:rsid w:val="00FC212D"/>
    <w:rsid w:val="00FC3221"/>
    <w:rsid w:val="00FC4725"/>
    <w:rsid w:val="00FC7974"/>
    <w:rsid w:val="00FC7C5E"/>
    <w:rsid w:val="00FD36A4"/>
    <w:rsid w:val="00FD641F"/>
    <w:rsid w:val="00FD6DE4"/>
    <w:rsid w:val="00FE5C27"/>
    <w:rsid w:val="00FE65B4"/>
    <w:rsid w:val="00FE76D7"/>
    <w:rsid w:val="00FF40CF"/>
    <w:rsid w:val="00FF448B"/>
    <w:rsid w:val="00FF53F5"/>
    <w:rsid w:val="00FF65E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6B6B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024B99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24B99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24B99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356B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024B99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024B99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024B99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024B9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ՄՊՀ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A40-4B76-9565-5A926C5FB856}"/>
              </c:ext>
            </c:extLst>
          </c:dPt>
          <c:dPt>
            <c:idx val="1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A40-4B76-9565-5A926C5FB856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A40-4B76-9565-5A926C5FB856}"/>
              </c:ext>
            </c:extLst>
          </c:dPt>
          <c:dLbls>
            <c:dLbl>
              <c:idx val="0"/>
              <c:layout>
                <c:manualLayout>
                  <c:x val="0.13025807551615098"/>
                  <c:y val="-0.17410580966190589"/>
                </c:manualLayout>
              </c:layout>
              <c:tx>
                <c:rich>
                  <a:bodyPr/>
                  <a:lstStyle/>
                  <a:p>
                    <a:fld id="{5BA7080B-9896-4042-9D3E-C8FF2818D07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CAA153C-C4B3-4C74-867A-7AC82B284F8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EA40-4B76-9565-5A926C5FB856}"/>
                </c:ext>
              </c:extLst>
            </c:dLbl>
            <c:dLbl>
              <c:idx val="1"/>
              <c:layout>
                <c:manualLayout>
                  <c:x val="1.9193378386756773E-2"/>
                  <c:y val="3.0852485328194718E-3"/>
                </c:manualLayout>
              </c:layout>
              <c:tx>
                <c:rich>
                  <a:bodyPr/>
                  <a:lstStyle/>
                  <a:p>
                    <a:fld id="{A7D43BC9-8080-42D0-BD4D-68EB3AD2139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DDFD7D7-49B1-4906-8E1F-4F8E55F252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EA40-4B76-9565-5A926C5FB856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562BFFB-1828-4B9D-A993-FAA566371D7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D1DB9EC6-7DD7-470E-A17A-A652C52925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EA40-4B76-9565-5A926C5FB85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590.16282000000001</c:v>
                </c:pt>
                <c:pt idx="1">
                  <c:v>15.3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A40-4B76-9565-5A926C5FB8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3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333278191001709"/>
          <c:y val="0.3654002444810272"/>
          <c:w val="0.45703242523704762"/>
          <c:h val="0.2947381639592584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013F-BFDF-4E0D-BB82-25734F44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16</cp:revision>
  <cp:lastPrinted>2025-02-19T12:06:00Z</cp:lastPrinted>
  <dcterms:created xsi:type="dcterms:W3CDTF">2025-03-26T06:21:00Z</dcterms:created>
  <dcterms:modified xsi:type="dcterms:W3CDTF">2025-04-14T14:33:00Z</dcterms:modified>
</cp:coreProperties>
</file>